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F95" w:rsidRPr="00287F95" w:rsidRDefault="00287F95" w:rsidP="00287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87F95" w:rsidRPr="00287F95" w:rsidRDefault="00287F95" w:rsidP="00287F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87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Обґрунтування</w:t>
      </w:r>
      <w:proofErr w:type="spellEnd"/>
      <w:r w:rsidRPr="00287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287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технічних</w:t>
      </w:r>
      <w:proofErr w:type="spellEnd"/>
      <w:r w:rsidRPr="00287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та </w:t>
      </w:r>
      <w:proofErr w:type="spellStart"/>
      <w:r w:rsidRPr="00287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якісних</w:t>
      </w:r>
      <w:proofErr w:type="spellEnd"/>
      <w:r w:rsidRPr="00287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характеристик предмета </w:t>
      </w:r>
      <w:proofErr w:type="spellStart"/>
      <w:r w:rsidRPr="00287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закупі</w:t>
      </w:r>
      <w:proofErr w:type="gramStart"/>
      <w:r w:rsidRPr="00287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вл</w:t>
      </w:r>
      <w:proofErr w:type="gramEnd"/>
      <w:r w:rsidRPr="00287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</w:t>
      </w:r>
      <w:proofErr w:type="spellEnd"/>
      <w:r w:rsidRPr="00287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287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розміру</w:t>
      </w:r>
      <w:proofErr w:type="spellEnd"/>
      <w:r w:rsidRPr="00287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бюджетного </w:t>
      </w:r>
      <w:proofErr w:type="spellStart"/>
      <w:r w:rsidRPr="00287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призначення</w:t>
      </w:r>
      <w:proofErr w:type="spellEnd"/>
      <w:r w:rsidRPr="00287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287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очікуваної</w:t>
      </w:r>
      <w:proofErr w:type="spellEnd"/>
      <w:r w:rsidRPr="00287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287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вартості</w:t>
      </w:r>
      <w:proofErr w:type="spellEnd"/>
      <w:r w:rsidRPr="00287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предмета </w:t>
      </w:r>
      <w:proofErr w:type="spellStart"/>
      <w:r w:rsidRPr="00287F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закупівлі</w:t>
      </w:r>
      <w:proofErr w:type="spellEnd"/>
    </w:p>
    <w:p w:rsidR="00287F95" w:rsidRPr="00287F95" w:rsidRDefault="00287F95" w:rsidP="00287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87F95" w:rsidRPr="00287F95" w:rsidRDefault="00287F95" w:rsidP="00287F9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87F95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r w:rsidRPr="00287F95">
        <w:rPr>
          <w:rFonts w:ascii="Times New Roman" w:eastAsia="Times New Roman" w:hAnsi="Times New Roman" w:cs="Times New Roman"/>
          <w:color w:val="000000"/>
          <w:sz w:val="20"/>
          <w:szCs w:val="20"/>
        </w:rPr>
        <w:t>відповідно</w:t>
      </w:r>
      <w:proofErr w:type="spellEnd"/>
      <w:r w:rsidRPr="00287F9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 пункту 4</w:t>
      </w:r>
      <w:r w:rsidRPr="00287F95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</w:rPr>
        <w:t xml:space="preserve">1 </w:t>
      </w:r>
      <w:r w:rsidRPr="00287F9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постанови КМУ </w:t>
      </w:r>
      <w:proofErr w:type="spellStart"/>
      <w:r w:rsidRPr="00287F95">
        <w:rPr>
          <w:rFonts w:ascii="Times New Roman" w:eastAsia="Times New Roman" w:hAnsi="Times New Roman" w:cs="Times New Roman"/>
          <w:color w:val="000000"/>
          <w:sz w:val="20"/>
          <w:szCs w:val="20"/>
        </w:rPr>
        <w:t>від</w:t>
      </w:r>
      <w:proofErr w:type="spellEnd"/>
      <w:r w:rsidRPr="00287F9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11.10.2016 № 710 «Про </w:t>
      </w:r>
      <w:proofErr w:type="spellStart"/>
      <w:r w:rsidRPr="00287F95">
        <w:rPr>
          <w:rFonts w:ascii="Times New Roman" w:eastAsia="Times New Roman" w:hAnsi="Times New Roman" w:cs="Times New Roman"/>
          <w:color w:val="000000"/>
          <w:sz w:val="20"/>
          <w:szCs w:val="20"/>
        </w:rPr>
        <w:t>ефективне</w:t>
      </w:r>
      <w:proofErr w:type="spellEnd"/>
      <w:r w:rsidRPr="00287F9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287F95">
        <w:rPr>
          <w:rFonts w:ascii="Times New Roman" w:eastAsia="Times New Roman" w:hAnsi="Times New Roman" w:cs="Times New Roman"/>
          <w:color w:val="000000"/>
          <w:sz w:val="20"/>
          <w:szCs w:val="20"/>
        </w:rPr>
        <w:t>використання</w:t>
      </w:r>
      <w:proofErr w:type="spellEnd"/>
      <w:r w:rsidRPr="00287F9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287F95">
        <w:rPr>
          <w:rFonts w:ascii="Times New Roman" w:eastAsia="Times New Roman" w:hAnsi="Times New Roman" w:cs="Times New Roman"/>
          <w:color w:val="000000"/>
          <w:sz w:val="20"/>
          <w:szCs w:val="20"/>
        </w:rPr>
        <w:t>державних</w:t>
      </w:r>
      <w:proofErr w:type="spellEnd"/>
      <w:r w:rsidRPr="00287F9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287F95">
        <w:rPr>
          <w:rFonts w:ascii="Times New Roman" w:eastAsia="Times New Roman" w:hAnsi="Times New Roman" w:cs="Times New Roman"/>
          <w:color w:val="000000"/>
          <w:sz w:val="20"/>
          <w:szCs w:val="20"/>
        </w:rPr>
        <w:t>коштів</w:t>
      </w:r>
      <w:proofErr w:type="spellEnd"/>
      <w:r w:rsidRPr="00287F95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  <w:proofErr w:type="gramEnd"/>
    </w:p>
    <w:p w:rsidR="00287F95" w:rsidRPr="00287F95" w:rsidRDefault="00287F95" w:rsidP="00287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02"/>
        <w:gridCol w:w="7069"/>
      </w:tblGrid>
      <w:tr w:rsidR="00287F95" w:rsidRPr="00287F95" w:rsidTr="00287F9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F95" w:rsidRPr="00287F95" w:rsidRDefault="00287F95" w:rsidP="00287F9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із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зазначенням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F95" w:rsidRPr="00287F95" w:rsidRDefault="00287F95" w:rsidP="00287F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Хліб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житньо-пшеничний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борошна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вищого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І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ґатунку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батон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білий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борошна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вищого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ґатунку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код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згідно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ДК 021:2015 "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Єдиний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закупівельний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словник": 15810000-9 -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Хлібопродукти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св</w:t>
            </w:r>
            <w:proofErr w:type="gram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іжовипечені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хлібобулочні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кондитерські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вироби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287F95" w:rsidRPr="00287F95" w:rsidRDefault="00287F95" w:rsidP="00287F9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7F95" w:rsidRPr="00287F95" w:rsidTr="00287F9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F95" w:rsidRPr="00287F95" w:rsidRDefault="00287F95" w:rsidP="00287F9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Вид та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ідентифікатор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F95" w:rsidRPr="00287F95" w:rsidRDefault="00287F95" w:rsidP="00287F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7F9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Відкриті</w:t>
            </w:r>
            <w:proofErr w:type="spellEnd"/>
            <w:r w:rsidRPr="00287F9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торги (</w:t>
            </w:r>
            <w:proofErr w:type="spellStart"/>
            <w:r w:rsidRPr="00287F9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з</w:t>
            </w:r>
            <w:proofErr w:type="spellEnd"/>
            <w:r w:rsidRPr="00287F9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особливостями</w:t>
            </w:r>
            <w:proofErr w:type="spellEnd"/>
            <w:r w:rsidRPr="00287F9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)  </w:t>
            </w:r>
            <w:r w:rsidRPr="00287F95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shd w:val="clear" w:color="auto" w:fill="FFFFFF"/>
              </w:rPr>
              <w:t>UA-2023-01-12-000850-a</w:t>
            </w:r>
          </w:p>
          <w:p w:rsidR="00287F95" w:rsidRPr="00287F95" w:rsidRDefault="00287F95" w:rsidP="00287F9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7F95" w:rsidRPr="00287F95" w:rsidTr="00287F9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F95" w:rsidRPr="00287F95" w:rsidRDefault="00287F95" w:rsidP="00287F9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технічних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якісних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характеристик предмета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F95" w:rsidRPr="00287F95" w:rsidRDefault="00287F95" w:rsidP="00287F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Технічні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якісні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характеристики предмета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визначені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потреб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замовника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урахуванням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чинних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нормативних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документів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безпечності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якості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287F95" w:rsidRPr="00287F95" w:rsidRDefault="00287F95" w:rsidP="00287F9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Законів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основні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принципи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вимоги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безпечності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якості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23.12.1997 </w:t>
            </w:r>
            <w:proofErr w:type="spellStart"/>
            <w:proofErr w:type="gram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771/97- ВР (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21.03.2021р), «Про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санітарного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епідеміологічного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благополуччя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населення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24.02.1994 р. № 4004-ХІІ(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14.01.2021р), «Про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інформацію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для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споживачів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06.12.2018 року № 2639 - VIII,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ДСанПіН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., Закону 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інформацію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споживачів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06.12.2018 року № 2639-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VIII,наказу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транспорту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14.10.1997р. № 369 «Про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перевезень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вантажів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автомобільним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транспортом в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Україні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»(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</w:t>
            </w:r>
            <w:proofErr w:type="gram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gram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нами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12.07.2019 р.), наказу МОН та МОЗ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15.08.2006 р. №620/563 «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невідкладних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заходів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загальноосвітніх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позашкільних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закладах», наказу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Мінагрополітики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розробки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впровадження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застосування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постійно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діючих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процедур,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застосованих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принципах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Системи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</w:t>
            </w:r>
            <w:proofErr w:type="gram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іння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безпечністю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(НАССР)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01.10.2012 р. № 590», Наказу МОЗ та МОН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17.04.2006 року № 298/227 «Про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Інструкції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закладах», Закону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державний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контроль та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дотримання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харчові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продукти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корми,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побічні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продукти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тваринного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походження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</w:t>
            </w:r>
            <w:proofErr w:type="gram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`я</w:t>
            </w:r>
            <w:proofErr w:type="spellEnd"/>
            <w:proofErr w:type="gram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благополуччя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тварин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06.08.2019 року (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20.11.2022р., наказу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Мінагрополітики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розробки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впровадження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застосування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постійно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діючих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процедур,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застосованих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принципах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Системи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управління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безпечністю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(НАССР)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01.10.2012</w:t>
            </w:r>
            <w:proofErr w:type="gram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</w:t>
            </w:r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590»,  постанови КМУ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24.03.2021р № 305 «Про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 та Порядку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закладах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освіти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дитячих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оздоровлення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відпочинку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,«</w:t>
            </w:r>
            <w:proofErr w:type="gram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внесення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деяких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законодавчих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актів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приведення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сфері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дитячим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харчуванням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відповідність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вимогами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Європейського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Союзу»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21.10.2021р</w:t>
            </w:r>
          </w:p>
          <w:p w:rsidR="00287F95" w:rsidRPr="00287F95" w:rsidRDefault="00287F95" w:rsidP="00287F9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7F95" w:rsidRPr="00287F95" w:rsidTr="00287F9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F95" w:rsidRPr="00287F95" w:rsidRDefault="00287F95" w:rsidP="00287F9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Очікувана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F95" w:rsidRPr="00287F95" w:rsidRDefault="00287F95" w:rsidP="00287F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252 288,00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грн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ПДВ.</w:t>
            </w:r>
          </w:p>
          <w:p w:rsidR="00287F95" w:rsidRPr="00287F95" w:rsidRDefault="00287F95" w:rsidP="00287F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</w:t>
            </w:r>
            <w:proofErr w:type="gram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бюджетного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визначений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кошторису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).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Очікувана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визначена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підставі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87F95" w:rsidRPr="00287F95" w:rsidRDefault="00287F95" w:rsidP="00287F9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7F95" w:rsidRPr="00287F95" w:rsidTr="00287F9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F95" w:rsidRPr="00287F95" w:rsidRDefault="00287F95" w:rsidP="00287F9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очікуваної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вартості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F95" w:rsidRPr="00287F95" w:rsidRDefault="00287F95" w:rsidP="00287F95">
            <w:pPr>
              <w:spacing w:after="0" w:line="240" w:lineRule="auto"/>
              <w:ind w:firstLine="3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Очікуваний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обсяг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рік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287F95" w:rsidRPr="00287F95" w:rsidRDefault="00287F95" w:rsidP="00287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9"/>
              <w:gridCol w:w="4000"/>
              <w:gridCol w:w="1094"/>
              <w:gridCol w:w="1200"/>
            </w:tblGrid>
            <w:tr w:rsidR="00287F95" w:rsidRPr="00287F95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87F95" w:rsidRPr="00287F95" w:rsidRDefault="00287F95" w:rsidP="00287F9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7F9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№ </w:t>
                  </w:r>
                  <w:proofErr w:type="spellStart"/>
                  <w:r w:rsidRPr="00287F9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з</w:t>
                  </w:r>
                  <w:proofErr w:type="spellEnd"/>
                  <w:r w:rsidRPr="00287F9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proofErr w:type="gramStart"/>
                  <w:r w:rsidRPr="00287F9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87F95" w:rsidRPr="00287F95" w:rsidRDefault="00287F95" w:rsidP="00287F9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287F9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Найменування</w:t>
                  </w:r>
                  <w:proofErr w:type="spellEnd"/>
                  <w:r w:rsidRPr="00287F9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 та </w:t>
                  </w:r>
                  <w:proofErr w:type="spellStart"/>
                  <w:r w:rsidRPr="00287F9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технічні</w:t>
                  </w:r>
                  <w:proofErr w:type="spellEnd"/>
                  <w:r w:rsidRPr="00287F9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 характеристики </w:t>
                  </w:r>
                  <w:proofErr w:type="spellStart"/>
                  <w:r w:rsidRPr="00287F9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товарів</w:t>
                  </w:r>
                  <w:proofErr w:type="spellEnd"/>
                  <w:r w:rsidRPr="00287F9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87F9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що</w:t>
                  </w:r>
                  <w:proofErr w:type="spellEnd"/>
                  <w:r w:rsidRPr="00287F9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87F9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пропонуються</w:t>
                  </w:r>
                  <w:proofErr w:type="spellEnd"/>
                  <w:r w:rsidRPr="00287F9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87F9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учасником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87F95" w:rsidRPr="00287F95" w:rsidRDefault="00287F95" w:rsidP="00287F9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287F9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Кількість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87F95" w:rsidRPr="00287F95" w:rsidRDefault="00287F95" w:rsidP="00287F9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287F9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Одиниці</w:t>
                  </w:r>
                  <w:proofErr w:type="spellEnd"/>
                  <w:r w:rsidRPr="00287F9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87F9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виміру</w:t>
                  </w:r>
                  <w:proofErr w:type="spellEnd"/>
                </w:p>
              </w:tc>
            </w:tr>
            <w:tr w:rsidR="00287F95" w:rsidRPr="00287F95">
              <w:trPr>
                <w:trHeight w:val="997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87F95" w:rsidRPr="00287F95" w:rsidRDefault="00287F95" w:rsidP="00287F9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7F9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87F95" w:rsidRPr="00287F95" w:rsidRDefault="00287F95" w:rsidP="00287F9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287F9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Хліб</w:t>
                  </w:r>
                  <w:proofErr w:type="spellEnd"/>
                  <w:r w:rsidRPr="00287F9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87F9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житньо-пшеничний</w:t>
                  </w:r>
                  <w:proofErr w:type="spellEnd"/>
                  <w:r w:rsidRPr="00287F9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87F9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</w:t>
                  </w:r>
                  <w:proofErr w:type="spellEnd"/>
                  <w:r w:rsidRPr="00287F9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87F9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борошна</w:t>
                  </w:r>
                  <w:proofErr w:type="spellEnd"/>
                  <w:r w:rsidRPr="00287F9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87F9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вищого</w:t>
                  </w:r>
                  <w:proofErr w:type="spellEnd"/>
                  <w:r w:rsidRPr="00287F9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87F9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або</w:t>
                  </w:r>
                  <w:proofErr w:type="spellEnd"/>
                  <w:r w:rsidRPr="00287F9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І </w:t>
                  </w:r>
                  <w:proofErr w:type="spellStart"/>
                  <w:r w:rsidRPr="00287F9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ґатунку</w:t>
                  </w:r>
                  <w:proofErr w:type="spellEnd"/>
                </w:p>
                <w:p w:rsidR="00287F95" w:rsidRPr="00287F95" w:rsidRDefault="00287F95" w:rsidP="00287F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87F95" w:rsidRPr="00287F95" w:rsidRDefault="00287F95" w:rsidP="00287F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7F9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3794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87F95" w:rsidRPr="00287F95" w:rsidRDefault="00287F95" w:rsidP="00287F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287F9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  <w:proofErr w:type="gramEnd"/>
                  <w:r w:rsidRPr="00287F9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.</w:t>
                  </w:r>
                </w:p>
                <w:p w:rsidR="00287F95" w:rsidRPr="00287F95" w:rsidRDefault="00287F95" w:rsidP="00287F95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87F95" w:rsidRPr="00287F95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87F95" w:rsidRPr="00287F95" w:rsidRDefault="00287F95" w:rsidP="00287F95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7F9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87F95" w:rsidRPr="00287F95" w:rsidRDefault="00287F95" w:rsidP="00287F9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287F9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Батон </w:t>
                  </w:r>
                  <w:proofErr w:type="spellStart"/>
                  <w:r w:rsidRPr="00287F9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</w:t>
                  </w:r>
                  <w:proofErr w:type="gramEnd"/>
                  <w:r w:rsidRPr="00287F9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ілий</w:t>
                  </w:r>
                  <w:proofErr w:type="spellEnd"/>
                  <w:r w:rsidRPr="00287F9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87F9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</w:t>
                  </w:r>
                  <w:proofErr w:type="spellEnd"/>
                  <w:r w:rsidRPr="00287F9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87F9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борошна</w:t>
                  </w:r>
                  <w:proofErr w:type="spellEnd"/>
                  <w:r w:rsidRPr="00287F9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87F9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вищого</w:t>
                  </w:r>
                  <w:proofErr w:type="spellEnd"/>
                  <w:r w:rsidRPr="00287F9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87F9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ґатунку</w:t>
                  </w:r>
                  <w:proofErr w:type="spellEnd"/>
                </w:p>
                <w:p w:rsidR="00287F95" w:rsidRPr="00287F95" w:rsidRDefault="00287F95" w:rsidP="00287F9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87F95" w:rsidRPr="00287F95" w:rsidRDefault="00287F95" w:rsidP="00287F9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7F9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3272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87F95" w:rsidRPr="00287F95" w:rsidRDefault="00287F95" w:rsidP="00287F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287F9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  <w:proofErr w:type="gramEnd"/>
                  <w:r w:rsidRPr="00287F9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.</w:t>
                  </w:r>
                </w:p>
                <w:p w:rsidR="00287F95" w:rsidRPr="00287F95" w:rsidRDefault="00287F95" w:rsidP="00287F9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87F95" w:rsidRPr="00287F95" w:rsidRDefault="00287F95" w:rsidP="00287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7F95" w:rsidRPr="00287F95" w:rsidRDefault="00287F95" w:rsidP="00287F95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Загальна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рік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 252 288</w:t>
            </w:r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,00</w:t>
            </w:r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грн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ПДВ.</w:t>
            </w:r>
          </w:p>
          <w:p w:rsidR="00287F95" w:rsidRPr="00287F95" w:rsidRDefault="00287F95" w:rsidP="00287F95">
            <w:pPr>
              <w:spacing w:after="0" w:line="0" w:lineRule="atLeast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Визначення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очікуваної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вартості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здійснювалося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проведенням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шляхом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пошуку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збору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аналізу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загальнодоступної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інформації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ціни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містяться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мережі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інтернет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відкритому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доступі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спеціалізованих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торгівельних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майданчиках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електронних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каталогах, в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електронній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системі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закупівель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Прозоро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proofErr w:type="spellStart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тощо</w:t>
            </w:r>
            <w:proofErr w:type="spellEnd"/>
            <w:r w:rsidRPr="0028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461685" w:rsidRDefault="00461685"/>
    <w:sectPr w:rsidR="004616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87F95"/>
    <w:rsid w:val="00287F95"/>
    <w:rsid w:val="00461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7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1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7644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589</Words>
  <Characters>3360</Characters>
  <Application>Microsoft Office Word</Application>
  <DocSecurity>0</DocSecurity>
  <Lines>28</Lines>
  <Paragraphs>7</Paragraphs>
  <ScaleCrop>false</ScaleCrop>
  <Company/>
  <LinksUpToDate>false</LinksUpToDate>
  <CharactersWithSpaces>3942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3</cp:revision>
  <dcterms:created xsi:type="dcterms:W3CDTF">2023-08-31T08:22:00Z</dcterms:created>
  <dcterms:modified xsi:type="dcterms:W3CDTF">2023-08-31T08:22:00Z</dcterms:modified>
</cp:coreProperties>
</file>