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9715EC" w:rsidRPr="009715EC" w:rsidRDefault="009715EC" w:rsidP="009715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Капуста квашена, огірок квашений, помідор квашений  Код за </w:t>
            </w:r>
            <w:proofErr w:type="spellStart"/>
            <w:r w:rsidRPr="0097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ДК</w:t>
            </w:r>
            <w:proofErr w:type="spellEnd"/>
            <w:r w:rsidRPr="0097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021:2015 Єдиний закупівельний словник  15330000-0 Оброблені фрукти та овочі</w:t>
            </w:r>
          </w:p>
          <w:p w:rsidR="00BB30D3" w:rsidRPr="00FF77C9" w:rsidRDefault="00BB30D3" w:rsidP="00FF77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9705D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E7422C" w:rsidRPr="00E7422C">
              <w:rPr>
                <w:rFonts w:ascii="Arial" w:hAnsi="Arial" w:cs="Arial"/>
                <w:b/>
                <w:color w:val="333333"/>
                <w:sz w:val="26"/>
                <w:szCs w:val="26"/>
                <w:shd w:val="clear" w:color="auto" w:fill="FFFFFF"/>
              </w:rPr>
              <w:t>UA-2023-09-15-008233-a</w:t>
            </w:r>
          </w:p>
        </w:tc>
      </w:tr>
      <w:tr w:rsidR="00F50416" w:rsidRPr="00C9788E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FF77C9" w:rsidRPr="00FF77C9" w:rsidRDefault="00FF77C9" w:rsidP="00FF77C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Постачання продуктів, якість та термін їх придатності повинні відповідати вимогам нормативно-правових актів: законів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забезпечення санітарного та епідеміологічного благополуччя населення» від 24.02.1994 р. № 4004-ХІІ( 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</w:t>
            </w:r>
            <w:proofErr w:type="spellStart"/>
            <w:r w:rsidRPr="00FF7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ДСанПіН</w:t>
            </w:r>
            <w:proofErr w:type="spellEnd"/>
            <w:r w:rsidRPr="00FF7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</w:t>
            </w:r>
            <w:proofErr w:type="spellStart"/>
            <w:r w:rsidRPr="00FF7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FF7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 р.</w:t>
            </w:r>
          </w:p>
          <w:p w:rsidR="00B02FE0" w:rsidRPr="00B02FE0" w:rsidRDefault="00B02FE0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Pr="009705D2" w:rsidRDefault="00E7422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57510,00</w:t>
            </w:r>
            <w:r w:rsidR="009A2435"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E742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970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9705D2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8"/>
              <w:gridCol w:w="4099"/>
              <w:gridCol w:w="1417"/>
              <w:gridCol w:w="1529"/>
            </w:tblGrid>
            <w:tr w:rsidR="00B144FE" w:rsidRPr="00B144FE" w:rsidTr="001D1857">
              <w:tc>
                <w:tcPr>
                  <w:tcW w:w="468" w:type="dxa"/>
                  <w:vAlign w:val="center"/>
                </w:tcPr>
                <w:p w:rsidR="00B144FE" w:rsidRPr="004C2CF9" w:rsidRDefault="00B144FE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4099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9715EC" w:rsidRPr="00B144FE" w:rsidTr="00AA783F">
              <w:tc>
                <w:tcPr>
                  <w:tcW w:w="468" w:type="dxa"/>
                  <w:vAlign w:val="center"/>
                </w:tcPr>
                <w:p w:rsidR="009715EC" w:rsidRPr="009705D2" w:rsidRDefault="009715EC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99" w:type="dxa"/>
                </w:tcPr>
                <w:p w:rsidR="009715EC" w:rsidRPr="009715EC" w:rsidRDefault="009715EC" w:rsidP="008142D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9715EC">
                    <w:rPr>
                      <w:rFonts w:ascii="Times New Roman" w:hAnsi="Times New Roman" w:cs="Times New Roman"/>
                      <w:bCs/>
                    </w:rPr>
                    <w:t>Капуста квашена</w:t>
                  </w:r>
                </w:p>
              </w:tc>
              <w:tc>
                <w:tcPr>
                  <w:tcW w:w="1417" w:type="dxa"/>
                  <w:vAlign w:val="center"/>
                </w:tcPr>
                <w:p w:rsidR="009715EC" w:rsidRPr="00FF77C9" w:rsidRDefault="009715EC" w:rsidP="002C5F8D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  <w:vAlign w:val="center"/>
                </w:tcPr>
                <w:p w:rsidR="009715EC" w:rsidRPr="00FF77C9" w:rsidRDefault="009715EC" w:rsidP="002C5F8D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FF77C9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9715EC" w:rsidRPr="00B144FE" w:rsidTr="00AA783F">
              <w:tc>
                <w:tcPr>
                  <w:tcW w:w="468" w:type="dxa"/>
                  <w:vAlign w:val="center"/>
                </w:tcPr>
                <w:p w:rsidR="009715EC" w:rsidRPr="009705D2" w:rsidRDefault="009715EC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99" w:type="dxa"/>
                </w:tcPr>
                <w:p w:rsidR="009715EC" w:rsidRPr="009715EC" w:rsidRDefault="009715EC" w:rsidP="008142D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9715EC">
                    <w:rPr>
                      <w:rFonts w:ascii="Times New Roman" w:hAnsi="Times New Roman" w:cs="Times New Roman"/>
                      <w:bCs/>
                    </w:rPr>
                    <w:t>Помідор квашений червоний (солоний)</w:t>
                  </w:r>
                </w:p>
              </w:tc>
              <w:tc>
                <w:tcPr>
                  <w:tcW w:w="1417" w:type="dxa"/>
                  <w:vAlign w:val="center"/>
                </w:tcPr>
                <w:p w:rsidR="009715EC" w:rsidRPr="00FF77C9" w:rsidRDefault="009715EC" w:rsidP="002C5F8D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  <w:vAlign w:val="center"/>
                </w:tcPr>
                <w:p w:rsidR="009715EC" w:rsidRPr="00FF77C9" w:rsidRDefault="009715EC" w:rsidP="002C5F8D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FF77C9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9715EC" w:rsidRPr="00B144FE" w:rsidTr="00AA783F">
              <w:tc>
                <w:tcPr>
                  <w:tcW w:w="468" w:type="dxa"/>
                  <w:vAlign w:val="center"/>
                </w:tcPr>
                <w:p w:rsidR="009715EC" w:rsidRPr="009705D2" w:rsidRDefault="009715EC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99" w:type="dxa"/>
                </w:tcPr>
                <w:p w:rsidR="009715EC" w:rsidRPr="009715EC" w:rsidRDefault="009715EC" w:rsidP="008142D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9715EC">
                    <w:rPr>
                      <w:rFonts w:ascii="Times New Roman" w:hAnsi="Times New Roman" w:cs="Times New Roman"/>
                      <w:bCs/>
                    </w:rPr>
                    <w:t>Огірок квашений (солоний)</w:t>
                  </w:r>
                </w:p>
              </w:tc>
              <w:tc>
                <w:tcPr>
                  <w:tcW w:w="1417" w:type="dxa"/>
                  <w:vAlign w:val="center"/>
                </w:tcPr>
                <w:p w:rsidR="009715EC" w:rsidRPr="00FF77C9" w:rsidRDefault="009715EC" w:rsidP="002C5F8D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  <w:vAlign w:val="center"/>
                </w:tcPr>
                <w:p w:rsidR="009715EC" w:rsidRPr="00FF77C9" w:rsidRDefault="009715EC" w:rsidP="002C5F8D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FF77C9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1D1857" w:rsidRDefault="001D1857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D3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97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422C"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57510,00 </w:t>
            </w:r>
            <w:r w:rsidR="00E7422C"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E742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143111"/>
    <w:rsid w:val="0018739B"/>
    <w:rsid w:val="001D1857"/>
    <w:rsid w:val="00225217"/>
    <w:rsid w:val="002273D4"/>
    <w:rsid w:val="00270DFA"/>
    <w:rsid w:val="002C3135"/>
    <w:rsid w:val="00304C8D"/>
    <w:rsid w:val="0033309F"/>
    <w:rsid w:val="00364385"/>
    <w:rsid w:val="003C351D"/>
    <w:rsid w:val="003D7D45"/>
    <w:rsid w:val="003E3FF5"/>
    <w:rsid w:val="003F05C8"/>
    <w:rsid w:val="0042600B"/>
    <w:rsid w:val="004C2CF9"/>
    <w:rsid w:val="004F4491"/>
    <w:rsid w:val="00513B94"/>
    <w:rsid w:val="00570188"/>
    <w:rsid w:val="005D249A"/>
    <w:rsid w:val="00616A43"/>
    <w:rsid w:val="00686477"/>
    <w:rsid w:val="006E2C9A"/>
    <w:rsid w:val="00733ED5"/>
    <w:rsid w:val="00736480"/>
    <w:rsid w:val="007C6306"/>
    <w:rsid w:val="007F55CF"/>
    <w:rsid w:val="0093170E"/>
    <w:rsid w:val="00932BD2"/>
    <w:rsid w:val="00953285"/>
    <w:rsid w:val="009705D2"/>
    <w:rsid w:val="009715EC"/>
    <w:rsid w:val="009A2435"/>
    <w:rsid w:val="009C0755"/>
    <w:rsid w:val="009C4A20"/>
    <w:rsid w:val="009D160A"/>
    <w:rsid w:val="009F45AA"/>
    <w:rsid w:val="009F505C"/>
    <w:rsid w:val="00A9091F"/>
    <w:rsid w:val="00A92068"/>
    <w:rsid w:val="00B02FE0"/>
    <w:rsid w:val="00B144FE"/>
    <w:rsid w:val="00B2134B"/>
    <w:rsid w:val="00B304D3"/>
    <w:rsid w:val="00B74194"/>
    <w:rsid w:val="00B745EE"/>
    <w:rsid w:val="00BB30D3"/>
    <w:rsid w:val="00BE37CD"/>
    <w:rsid w:val="00C47620"/>
    <w:rsid w:val="00C9788E"/>
    <w:rsid w:val="00CD3278"/>
    <w:rsid w:val="00D62B6B"/>
    <w:rsid w:val="00D63EBA"/>
    <w:rsid w:val="00D800E7"/>
    <w:rsid w:val="00D94B81"/>
    <w:rsid w:val="00D94F1F"/>
    <w:rsid w:val="00D963BD"/>
    <w:rsid w:val="00E34475"/>
    <w:rsid w:val="00E7422C"/>
    <w:rsid w:val="00E83B40"/>
    <w:rsid w:val="00E8663C"/>
    <w:rsid w:val="00EE74A0"/>
    <w:rsid w:val="00F46FF4"/>
    <w:rsid w:val="00F50416"/>
    <w:rsid w:val="00F746DB"/>
    <w:rsid w:val="00FF0786"/>
    <w:rsid w:val="00FF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next w:val="a"/>
    <w:link w:val="10"/>
    <w:qFormat/>
    <w:rsid w:val="00FF77C9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  <w:style w:type="character" w:customStyle="1" w:styleId="10">
    <w:name w:val="Заголовок 1 Знак"/>
    <w:basedOn w:val="a0"/>
    <w:link w:val="1"/>
    <w:rsid w:val="00FF77C9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22</cp:revision>
  <cp:lastPrinted>2023-09-15T11:09:00Z</cp:lastPrinted>
  <dcterms:created xsi:type="dcterms:W3CDTF">2022-08-17T14:50:00Z</dcterms:created>
  <dcterms:modified xsi:type="dcterms:W3CDTF">2023-09-15T11:10:00Z</dcterms:modified>
</cp:coreProperties>
</file>