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0D3" w:rsidRPr="00204038" w:rsidRDefault="00BB30D3" w:rsidP="00BB30D3">
      <w:pPr>
        <w:spacing w:after="0" w:line="240" w:lineRule="auto"/>
        <w:jc w:val="center"/>
        <w:rPr>
          <w:rFonts w:ascii="Times New Roman" w:hAnsi="Times New Roman"/>
          <w:b/>
          <w:sz w:val="24"/>
          <w:szCs w:val="24"/>
        </w:rPr>
      </w:pPr>
      <w:r w:rsidRPr="00204038">
        <w:rPr>
          <w:rFonts w:ascii="Times New Roman" w:hAnsi="Times New Roman"/>
          <w:b/>
          <w:sz w:val="24"/>
          <w:szCs w:val="24"/>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BB30D3" w:rsidRPr="00914C7F" w:rsidRDefault="00BB30D3" w:rsidP="00BB30D3">
      <w:pPr>
        <w:jc w:val="center"/>
        <w:rPr>
          <w:rFonts w:ascii="Times New Roman" w:hAnsi="Times New Roman" w:cs="Times New Roman"/>
          <w:sz w:val="20"/>
          <w:szCs w:val="20"/>
          <w:lang w:val="ru-RU"/>
        </w:rPr>
      </w:pPr>
      <w:r w:rsidRPr="00AB36E8">
        <w:rPr>
          <w:rFonts w:ascii="Times New Roman" w:hAnsi="Times New Roman" w:cs="Times New Roman"/>
          <w:sz w:val="20"/>
          <w:szCs w:val="20"/>
        </w:rPr>
        <w:t>(відповідно до пункту 4</w:t>
      </w:r>
      <w:r w:rsidRPr="00AB36E8">
        <w:rPr>
          <w:rFonts w:ascii="Times New Roman" w:hAnsi="Times New Roman" w:cs="Times New Roman"/>
          <w:sz w:val="20"/>
          <w:szCs w:val="20"/>
          <w:vertAlign w:val="superscript"/>
        </w:rPr>
        <w:t xml:space="preserve">1 </w:t>
      </w:r>
      <w:r w:rsidRPr="00AB36E8">
        <w:rPr>
          <w:rFonts w:ascii="Times New Roman" w:hAnsi="Times New Roman" w:cs="Times New Roman"/>
          <w:sz w:val="20"/>
          <w:szCs w:val="20"/>
        </w:rPr>
        <w:t>постанови КМУ від 11.10.2016 № 710 «Про е</w:t>
      </w:r>
      <w:r>
        <w:rPr>
          <w:rFonts w:ascii="Times New Roman" w:hAnsi="Times New Roman" w:cs="Times New Roman"/>
          <w:sz w:val="20"/>
          <w:szCs w:val="20"/>
        </w:rPr>
        <w:t>фективне використання державних</w:t>
      </w:r>
      <w:r w:rsidRPr="00AB36E8">
        <w:rPr>
          <w:rFonts w:ascii="Times New Roman" w:hAnsi="Times New Roman" w:cs="Times New Roman"/>
          <w:sz w:val="20"/>
          <w:szCs w:val="20"/>
          <w:lang w:val="ru-RU"/>
        </w:rPr>
        <w:t xml:space="preserve"> </w:t>
      </w:r>
      <w:r w:rsidRPr="00AB36E8">
        <w:rPr>
          <w:rFonts w:ascii="Times New Roman" w:hAnsi="Times New Roman" w:cs="Times New Roman"/>
          <w:sz w:val="20"/>
          <w:szCs w:val="20"/>
        </w:rPr>
        <w:t>коштів»</w:t>
      </w:r>
    </w:p>
    <w:tbl>
      <w:tblPr>
        <w:tblStyle w:val="a3"/>
        <w:tblW w:w="10627" w:type="dxa"/>
        <w:tblLayout w:type="fixed"/>
        <w:tblLook w:val="04A0" w:firstRow="1" w:lastRow="0" w:firstColumn="1" w:lastColumn="0" w:noHBand="0" w:noVBand="1"/>
      </w:tblPr>
      <w:tblGrid>
        <w:gridCol w:w="2263"/>
        <w:gridCol w:w="8364"/>
      </w:tblGrid>
      <w:tr w:rsidR="00F50416" w:rsidRPr="00F50416" w:rsidTr="000C0913">
        <w:tc>
          <w:tcPr>
            <w:tcW w:w="2263" w:type="dxa"/>
          </w:tcPr>
          <w:p w:rsidR="00BB30D3" w:rsidRPr="00F50416" w:rsidRDefault="00BB30D3"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t>Назва предмета закупівлі із зазначенням коду за ЄЗС ДК 021: 2015</w:t>
            </w:r>
          </w:p>
        </w:tc>
        <w:tc>
          <w:tcPr>
            <w:tcW w:w="8364" w:type="dxa"/>
          </w:tcPr>
          <w:p w:rsidR="00BB30D3" w:rsidRPr="004E575F" w:rsidRDefault="003B56EA" w:rsidP="000C0913">
            <w:pPr>
              <w:jc w:val="both"/>
              <w:rPr>
                <w:rFonts w:ascii="Times New Roman" w:hAnsi="Times New Roman" w:cs="Times New Roman"/>
                <w:sz w:val="24"/>
                <w:szCs w:val="24"/>
              </w:rPr>
            </w:pPr>
            <w:r w:rsidRPr="007767BC">
              <w:rPr>
                <w:rFonts w:ascii="Times New Roman" w:eastAsia="Times New Roman" w:hAnsi="Times New Roman" w:cs="Times New Roman"/>
                <w:b/>
                <w:color w:val="000000"/>
                <w:sz w:val="24"/>
                <w:szCs w:val="24"/>
              </w:rPr>
              <w:t>Послуги з організації харчування учнів </w:t>
            </w:r>
            <w:r w:rsidRPr="007767BC">
              <w:rPr>
                <w:rFonts w:ascii="Times New Roman" w:eastAsia="Times New Roman" w:hAnsi="Times New Roman" w:cs="Times New Roman"/>
                <w:color w:val="000000"/>
                <w:sz w:val="24"/>
                <w:szCs w:val="24"/>
              </w:rPr>
              <w:t>(послуги з організації харчування учнів 1-4 класів (сніданки) (</w:t>
            </w:r>
            <w:proofErr w:type="spellStart"/>
            <w:r w:rsidRPr="007767BC">
              <w:rPr>
                <w:rFonts w:ascii="Times New Roman" w:eastAsia="Times New Roman" w:hAnsi="Times New Roman" w:cs="Times New Roman"/>
                <w:color w:val="000000"/>
                <w:sz w:val="24"/>
                <w:szCs w:val="24"/>
              </w:rPr>
              <w:t>ке</w:t>
            </w:r>
            <w:r>
              <w:rPr>
                <w:rFonts w:ascii="Times New Roman" w:eastAsia="Times New Roman" w:hAnsi="Times New Roman" w:cs="Times New Roman"/>
                <w:color w:val="000000"/>
                <w:sz w:val="24"/>
                <w:szCs w:val="24"/>
              </w:rPr>
              <w:t>й</w:t>
            </w:r>
            <w:r w:rsidRPr="007767BC">
              <w:rPr>
                <w:rFonts w:ascii="Times New Roman" w:eastAsia="Times New Roman" w:hAnsi="Times New Roman" w:cs="Times New Roman"/>
                <w:color w:val="000000"/>
                <w:sz w:val="24"/>
                <w:szCs w:val="24"/>
              </w:rPr>
              <w:t>теринг</w:t>
            </w:r>
            <w:proofErr w:type="spellEnd"/>
            <w:r w:rsidRPr="007767BC">
              <w:rPr>
                <w:rFonts w:ascii="Times New Roman" w:eastAsia="Times New Roman" w:hAnsi="Times New Roman" w:cs="Times New Roman"/>
                <w:color w:val="000000"/>
                <w:sz w:val="24"/>
                <w:szCs w:val="24"/>
              </w:rPr>
              <w:t>) - 55524000-9; послуги з о</w:t>
            </w:r>
            <w:r>
              <w:rPr>
                <w:rFonts w:ascii="Times New Roman" w:eastAsia="Times New Roman" w:hAnsi="Times New Roman" w:cs="Times New Roman"/>
                <w:color w:val="000000"/>
                <w:sz w:val="24"/>
                <w:szCs w:val="24"/>
              </w:rPr>
              <w:t>рганізації харчування учнів 5-9</w:t>
            </w:r>
            <w:r w:rsidRPr="007767BC">
              <w:rPr>
                <w:rFonts w:ascii="Times New Roman" w:eastAsia="Times New Roman" w:hAnsi="Times New Roman" w:cs="Times New Roman"/>
                <w:color w:val="000000"/>
                <w:sz w:val="24"/>
                <w:szCs w:val="24"/>
              </w:rPr>
              <w:t xml:space="preserve"> класів </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кейтеринг</w:t>
            </w:r>
            <w:proofErr w:type="spellEnd"/>
            <w:r>
              <w:rPr>
                <w:rFonts w:ascii="Times New Roman" w:eastAsia="Times New Roman" w:hAnsi="Times New Roman" w:cs="Times New Roman"/>
                <w:color w:val="000000"/>
                <w:sz w:val="24"/>
                <w:szCs w:val="24"/>
              </w:rPr>
              <w:t>) - 55524000-9</w:t>
            </w:r>
            <w:r w:rsidRPr="007767BC">
              <w:rPr>
                <w:rFonts w:ascii="Times New Roman" w:eastAsia="Times New Roman" w:hAnsi="Times New Roman" w:cs="Times New Roman"/>
                <w:color w:val="000000"/>
                <w:sz w:val="24"/>
                <w:szCs w:val="24"/>
              </w:rPr>
              <w:t>)</w:t>
            </w:r>
            <w:r w:rsidRPr="007767BC">
              <w:rPr>
                <w:rFonts w:ascii="Times New Roman" w:eastAsia="Times New Roman" w:hAnsi="Times New Roman" w:cs="Times New Roman"/>
                <w:b/>
                <w:color w:val="000000"/>
                <w:sz w:val="24"/>
                <w:szCs w:val="24"/>
              </w:rPr>
              <w:t xml:space="preserve">  код згідно  ДК 021:2015 Єдиний закупівельний словник  - 55520000-1- </w:t>
            </w:r>
            <w:proofErr w:type="spellStart"/>
            <w:r w:rsidRPr="007767BC">
              <w:rPr>
                <w:rFonts w:ascii="Times New Roman" w:eastAsia="Times New Roman" w:hAnsi="Times New Roman" w:cs="Times New Roman"/>
                <w:b/>
                <w:color w:val="000000"/>
                <w:sz w:val="24"/>
                <w:szCs w:val="24"/>
              </w:rPr>
              <w:t>Кейтерингові</w:t>
            </w:r>
            <w:proofErr w:type="spellEnd"/>
            <w:r w:rsidRPr="007767BC">
              <w:rPr>
                <w:rFonts w:ascii="Times New Roman" w:eastAsia="Times New Roman" w:hAnsi="Times New Roman" w:cs="Times New Roman"/>
                <w:b/>
                <w:color w:val="000000"/>
                <w:sz w:val="24"/>
                <w:szCs w:val="24"/>
              </w:rPr>
              <w:t xml:space="preserve"> послуги</w:t>
            </w:r>
          </w:p>
        </w:tc>
      </w:tr>
      <w:tr w:rsidR="00F50416" w:rsidRPr="00F50416" w:rsidTr="000C0913">
        <w:tc>
          <w:tcPr>
            <w:tcW w:w="2263" w:type="dxa"/>
          </w:tcPr>
          <w:p w:rsidR="00BB30D3" w:rsidRPr="00F50416" w:rsidRDefault="00BB30D3"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t>Вид та ідентифікатор закупівлі:</w:t>
            </w:r>
          </w:p>
        </w:tc>
        <w:tc>
          <w:tcPr>
            <w:tcW w:w="8364" w:type="dxa"/>
          </w:tcPr>
          <w:p w:rsidR="000C0913" w:rsidRPr="00931813" w:rsidRDefault="000C0913" w:rsidP="000C0913">
            <w:pPr>
              <w:keepNext/>
              <w:jc w:val="both"/>
              <w:rPr>
                <w:rFonts w:ascii="Times New Roman" w:hAnsi="Times New Roman" w:cs="Times New Roman"/>
                <w:sz w:val="19"/>
                <w:szCs w:val="19"/>
              </w:rPr>
            </w:pPr>
            <w:r w:rsidRPr="00931813">
              <w:rPr>
                <w:rFonts w:ascii="Times New Roman" w:hAnsi="Times New Roman" w:cs="Times New Roman"/>
                <w:sz w:val="19"/>
                <w:szCs w:val="19"/>
              </w:rPr>
              <w:t>Тендерну документацію розроблено відповідно до вимог Закону України «Про публічні закупівлі» (далі — Закон) та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Кабміну від 12.10.2022 № 1178 (із змінами й доповненнями) (далі — Особливості / Постанова № 1178).</w:t>
            </w:r>
          </w:p>
          <w:p w:rsidR="00BB30D3" w:rsidRDefault="000C0913" w:rsidP="000C0913">
            <w:pPr>
              <w:rPr>
                <w:rFonts w:ascii="Times New Roman" w:eastAsia="Times New Roman" w:hAnsi="Times New Roman" w:cs="Times New Roman"/>
                <w:sz w:val="24"/>
                <w:szCs w:val="24"/>
              </w:rPr>
            </w:pPr>
            <w:r w:rsidRPr="00931813">
              <w:rPr>
                <w:rFonts w:ascii="Times New Roman" w:hAnsi="Times New Roman" w:cs="Times New Roman"/>
                <w:sz w:val="19"/>
                <w:szCs w:val="19"/>
              </w:rPr>
              <w:t xml:space="preserve"> Терміни, які використовуються в цій документації, вживаються у значенні, наведеному в Законі та Особливостях</w:t>
            </w:r>
          </w:p>
          <w:p w:rsidR="00DC213B" w:rsidRPr="00F50416" w:rsidRDefault="003B56EA" w:rsidP="0045721E">
            <w:pPr>
              <w:rPr>
                <w:rFonts w:ascii="Times New Roman" w:hAnsi="Times New Roman" w:cs="Times New Roman"/>
                <w:sz w:val="24"/>
                <w:szCs w:val="24"/>
              </w:rPr>
            </w:pPr>
            <w:r>
              <w:rPr>
                <w:rFonts w:ascii="Arial" w:hAnsi="Arial" w:cs="Arial"/>
                <w:color w:val="333333"/>
                <w:sz w:val="20"/>
                <w:szCs w:val="20"/>
                <w:shd w:val="clear" w:color="auto" w:fill="FFFFFF"/>
              </w:rPr>
              <w:t>UA-2026-08-14-001688-a</w:t>
            </w:r>
          </w:p>
        </w:tc>
      </w:tr>
      <w:tr w:rsidR="00F50416" w:rsidRPr="00F50416" w:rsidTr="000C0913">
        <w:tc>
          <w:tcPr>
            <w:tcW w:w="2263" w:type="dxa"/>
          </w:tcPr>
          <w:p w:rsidR="00BB30D3" w:rsidRPr="00F50416" w:rsidRDefault="00BB30D3" w:rsidP="00276795">
            <w:pPr>
              <w:tabs>
                <w:tab w:val="left" w:pos="851"/>
              </w:tabs>
              <w:jc w:val="both"/>
              <w:rPr>
                <w:rFonts w:ascii="Times New Roman" w:hAnsi="Times New Roman" w:cs="Times New Roman"/>
                <w:sz w:val="24"/>
                <w:szCs w:val="24"/>
              </w:rPr>
            </w:pPr>
            <w:r w:rsidRPr="00F50416">
              <w:rPr>
                <w:rFonts w:ascii="Times New Roman" w:eastAsia="Times New Roman" w:hAnsi="Times New Roman" w:cs="Times New Roman"/>
                <w:b/>
                <w:sz w:val="24"/>
                <w:szCs w:val="24"/>
                <w:lang w:eastAsia="ru-RU"/>
              </w:rPr>
              <w:t>Обґрунтування технічних та якісних характеристик предмета закупівлі:</w:t>
            </w:r>
            <w:r w:rsidRPr="00F50416">
              <w:rPr>
                <w:rFonts w:ascii="Times New Roman" w:hAnsi="Times New Roman" w:cs="Times New Roman"/>
                <w:sz w:val="24"/>
                <w:szCs w:val="24"/>
              </w:rPr>
              <w:t xml:space="preserve"> </w:t>
            </w:r>
          </w:p>
        </w:tc>
        <w:tc>
          <w:tcPr>
            <w:tcW w:w="8364" w:type="dxa"/>
          </w:tcPr>
          <w:p w:rsidR="00AE4E3C" w:rsidRPr="005635EE" w:rsidRDefault="00BB30D3" w:rsidP="0000038F">
            <w:pPr>
              <w:tabs>
                <w:tab w:val="left" w:pos="-6204"/>
              </w:tabs>
              <w:jc w:val="both"/>
              <w:rPr>
                <w:rFonts w:ascii="Times New Roman" w:hAnsi="Times New Roman" w:cs="Times New Roman"/>
                <w:sz w:val="20"/>
                <w:szCs w:val="20"/>
              </w:rPr>
            </w:pPr>
            <w:r w:rsidRPr="005635EE">
              <w:rPr>
                <w:rFonts w:ascii="Times New Roman" w:eastAsia="Times New Roman" w:hAnsi="Times New Roman" w:cs="Times New Roman"/>
                <w:sz w:val="20"/>
                <w:szCs w:val="20"/>
                <w:lang w:eastAsia="ru-RU"/>
              </w:rPr>
              <w:t>технічні та якісні характеристики предмета закупівлі визначені відповідно до потреб замовника</w:t>
            </w:r>
            <w:r w:rsidR="00AB7138" w:rsidRPr="005635EE">
              <w:rPr>
                <w:rFonts w:ascii="Times New Roman" w:eastAsia="Times New Roman" w:hAnsi="Times New Roman" w:cs="Times New Roman"/>
                <w:sz w:val="20"/>
                <w:szCs w:val="20"/>
                <w:lang w:eastAsia="ru-RU"/>
              </w:rPr>
              <w:t xml:space="preserve"> </w:t>
            </w:r>
          </w:p>
          <w:p w:rsidR="00AB18E5" w:rsidRDefault="00AB18E5" w:rsidP="00AB18E5">
            <w:pPr>
              <w:pStyle w:val="Standard"/>
              <w:ind w:left="426" w:right="-172" w:firstLine="851"/>
              <w:jc w:val="both"/>
              <w:rPr>
                <w:rFonts w:ascii="Times New Roman" w:hAnsi="Times New Roman" w:cs="Times New Roman"/>
                <w:b/>
                <w:bCs/>
                <w:i/>
                <w:iCs/>
                <w:sz w:val="22"/>
                <w:szCs w:val="22"/>
              </w:rPr>
            </w:pPr>
          </w:p>
          <w:tbl>
            <w:tblPr>
              <w:tblStyle w:val="22"/>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68"/>
              <w:gridCol w:w="7232"/>
            </w:tblGrid>
            <w:tr w:rsidR="003B56EA" w:rsidTr="00C112F4">
              <w:tc>
                <w:tcPr>
                  <w:tcW w:w="2368" w:type="dxa"/>
                  <w:shd w:val="clear" w:color="auto" w:fill="auto"/>
                  <w:tcMar>
                    <w:top w:w="0" w:type="dxa"/>
                    <w:left w:w="28" w:type="dxa"/>
                    <w:bottom w:w="0" w:type="dxa"/>
                    <w:right w:w="28" w:type="dxa"/>
                  </w:tcMar>
                </w:tcPr>
                <w:p w:rsidR="003B56EA" w:rsidRDefault="003B56EA" w:rsidP="003B56EA">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Назва предмета закупівлі</w:t>
                  </w:r>
                </w:p>
              </w:tc>
              <w:tc>
                <w:tcPr>
                  <w:tcW w:w="7232" w:type="dxa"/>
                  <w:shd w:val="clear" w:color="auto" w:fill="auto"/>
                  <w:tcMar>
                    <w:top w:w="0" w:type="dxa"/>
                    <w:left w:w="28" w:type="dxa"/>
                    <w:bottom w:w="0" w:type="dxa"/>
                    <w:right w:w="28" w:type="dxa"/>
                  </w:tcMar>
                </w:tcPr>
                <w:p w:rsidR="003B56EA" w:rsidRPr="00BE6A8A" w:rsidRDefault="003B56EA" w:rsidP="003B56EA">
                  <w:pPr>
                    <w:widowControl w:val="0"/>
                    <w:spacing w:after="0" w:line="240" w:lineRule="auto"/>
                    <w:ind w:right="1616"/>
                    <w:jc w:val="both"/>
                    <w:rPr>
                      <w:rFonts w:ascii="Times New Roman" w:eastAsia="Times New Roman" w:hAnsi="Times New Roman" w:cs="Times New Roman"/>
                      <w:i/>
                      <w:sz w:val="24"/>
                      <w:szCs w:val="24"/>
                    </w:rPr>
                  </w:pPr>
                  <w:r w:rsidRPr="007767BC">
                    <w:rPr>
                      <w:rFonts w:ascii="Times New Roman" w:eastAsia="Times New Roman" w:hAnsi="Times New Roman" w:cs="Times New Roman"/>
                      <w:b/>
                      <w:color w:val="000000"/>
                      <w:sz w:val="24"/>
                      <w:szCs w:val="24"/>
                    </w:rPr>
                    <w:t>Послуги з організації харчування учнів </w:t>
                  </w:r>
                  <w:r w:rsidRPr="007767BC">
                    <w:rPr>
                      <w:rFonts w:ascii="Times New Roman" w:eastAsia="Times New Roman" w:hAnsi="Times New Roman" w:cs="Times New Roman"/>
                      <w:color w:val="000000"/>
                      <w:sz w:val="24"/>
                      <w:szCs w:val="24"/>
                    </w:rPr>
                    <w:t>(послуги з організації харчування учнів 1-4 класів (сніданки) (</w:t>
                  </w:r>
                  <w:proofErr w:type="spellStart"/>
                  <w:r w:rsidRPr="007767BC">
                    <w:rPr>
                      <w:rFonts w:ascii="Times New Roman" w:eastAsia="Times New Roman" w:hAnsi="Times New Roman" w:cs="Times New Roman"/>
                      <w:color w:val="000000"/>
                      <w:sz w:val="24"/>
                      <w:szCs w:val="24"/>
                    </w:rPr>
                    <w:t>ке</w:t>
                  </w:r>
                  <w:r>
                    <w:rPr>
                      <w:rFonts w:ascii="Times New Roman" w:eastAsia="Times New Roman" w:hAnsi="Times New Roman" w:cs="Times New Roman"/>
                      <w:color w:val="000000"/>
                      <w:sz w:val="24"/>
                      <w:szCs w:val="24"/>
                    </w:rPr>
                    <w:t>й</w:t>
                  </w:r>
                  <w:r w:rsidRPr="007767BC">
                    <w:rPr>
                      <w:rFonts w:ascii="Times New Roman" w:eastAsia="Times New Roman" w:hAnsi="Times New Roman" w:cs="Times New Roman"/>
                      <w:color w:val="000000"/>
                      <w:sz w:val="24"/>
                      <w:szCs w:val="24"/>
                    </w:rPr>
                    <w:t>теринг</w:t>
                  </w:r>
                  <w:proofErr w:type="spellEnd"/>
                  <w:r w:rsidRPr="007767BC">
                    <w:rPr>
                      <w:rFonts w:ascii="Times New Roman" w:eastAsia="Times New Roman" w:hAnsi="Times New Roman" w:cs="Times New Roman"/>
                      <w:color w:val="000000"/>
                      <w:sz w:val="24"/>
                      <w:szCs w:val="24"/>
                    </w:rPr>
                    <w:t>) - 55524000-9; послуги з о</w:t>
                  </w:r>
                  <w:r>
                    <w:rPr>
                      <w:rFonts w:ascii="Times New Roman" w:eastAsia="Times New Roman" w:hAnsi="Times New Roman" w:cs="Times New Roman"/>
                      <w:color w:val="000000"/>
                      <w:sz w:val="24"/>
                      <w:szCs w:val="24"/>
                    </w:rPr>
                    <w:t>рганізації харчування учнів 5-9</w:t>
                  </w:r>
                  <w:r w:rsidRPr="007767BC">
                    <w:rPr>
                      <w:rFonts w:ascii="Times New Roman" w:eastAsia="Times New Roman" w:hAnsi="Times New Roman" w:cs="Times New Roman"/>
                      <w:color w:val="000000"/>
                      <w:sz w:val="24"/>
                      <w:szCs w:val="24"/>
                    </w:rPr>
                    <w:t xml:space="preserve"> класів </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кейтеринг</w:t>
                  </w:r>
                  <w:proofErr w:type="spellEnd"/>
                  <w:r>
                    <w:rPr>
                      <w:rFonts w:ascii="Times New Roman" w:eastAsia="Times New Roman" w:hAnsi="Times New Roman" w:cs="Times New Roman"/>
                      <w:color w:val="000000"/>
                      <w:sz w:val="24"/>
                      <w:szCs w:val="24"/>
                    </w:rPr>
                    <w:t>) - 55524000-9</w:t>
                  </w:r>
                  <w:r w:rsidRPr="007767BC">
                    <w:rPr>
                      <w:rFonts w:ascii="Times New Roman" w:eastAsia="Times New Roman" w:hAnsi="Times New Roman" w:cs="Times New Roman"/>
                      <w:color w:val="000000"/>
                      <w:sz w:val="24"/>
                      <w:szCs w:val="24"/>
                    </w:rPr>
                    <w:t>)</w:t>
                  </w:r>
                  <w:r w:rsidRPr="007767BC">
                    <w:rPr>
                      <w:rFonts w:ascii="Times New Roman" w:eastAsia="Times New Roman" w:hAnsi="Times New Roman" w:cs="Times New Roman"/>
                      <w:b/>
                      <w:color w:val="000000"/>
                      <w:sz w:val="24"/>
                      <w:szCs w:val="24"/>
                    </w:rPr>
                    <w:t xml:space="preserve">  код згідно  ДК 021:2015 Єдиний закупівельний словник  - 55520000-1- </w:t>
                  </w:r>
                  <w:proofErr w:type="spellStart"/>
                  <w:r w:rsidRPr="007767BC">
                    <w:rPr>
                      <w:rFonts w:ascii="Times New Roman" w:eastAsia="Times New Roman" w:hAnsi="Times New Roman" w:cs="Times New Roman"/>
                      <w:b/>
                      <w:color w:val="000000"/>
                      <w:sz w:val="24"/>
                      <w:szCs w:val="24"/>
                    </w:rPr>
                    <w:t>Кейтерингові</w:t>
                  </w:r>
                  <w:proofErr w:type="spellEnd"/>
                  <w:r w:rsidRPr="007767BC">
                    <w:rPr>
                      <w:rFonts w:ascii="Times New Roman" w:eastAsia="Times New Roman" w:hAnsi="Times New Roman" w:cs="Times New Roman"/>
                      <w:b/>
                      <w:color w:val="000000"/>
                      <w:sz w:val="24"/>
                      <w:szCs w:val="24"/>
                    </w:rPr>
                    <w:t xml:space="preserve"> послуги</w:t>
                  </w:r>
                </w:p>
              </w:tc>
            </w:tr>
            <w:tr w:rsidR="003B56EA" w:rsidTr="00C112F4">
              <w:tc>
                <w:tcPr>
                  <w:tcW w:w="2368" w:type="dxa"/>
                  <w:shd w:val="clear" w:color="auto" w:fill="auto"/>
                  <w:tcMar>
                    <w:top w:w="0" w:type="dxa"/>
                    <w:left w:w="28" w:type="dxa"/>
                    <w:bottom w:w="0" w:type="dxa"/>
                    <w:right w:w="28" w:type="dxa"/>
                  </w:tcMar>
                </w:tcPr>
                <w:p w:rsidR="003B56EA" w:rsidRDefault="003B56EA" w:rsidP="003B56EA">
                  <w:pPr>
                    <w:widowControl w:val="0"/>
                    <w:spacing w:after="0" w:line="240" w:lineRule="auto"/>
                    <w:rPr>
                      <w:rFonts w:ascii="Times New Roman" w:eastAsia="Times New Roman" w:hAnsi="Times New Roman" w:cs="Times New Roman"/>
                      <w:sz w:val="24"/>
                      <w:szCs w:val="24"/>
                      <w:highlight w:val="white"/>
                    </w:rPr>
                  </w:pPr>
                  <w:r w:rsidRPr="00C50DCC">
                    <w:rPr>
                      <w:rFonts w:ascii="Times New Roman" w:eastAsia="Times New Roman" w:hAnsi="Times New Roman" w:cs="Times New Roman"/>
                      <w:sz w:val="24"/>
                      <w:szCs w:val="24"/>
                      <w:highlight w:val="white"/>
                    </w:rPr>
                    <w:t>Обсяг</w:t>
                  </w:r>
                  <w:r>
                    <w:rPr>
                      <w:rFonts w:ascii="Times New Roman" w:eastAsia="Times New Roman" w:hAnsi="Times New Roman" w:cs="Times New Roman"/>
                      <w:sz w:val="24"/>
                      <w:szCs w:val="24"/>
                      <w:highlight w:val="white"/>
                    </w:rPr>
                    <w:t xml:space="preserve"> </w:t>
                  </w:r>
                  <w:r w:rsidRPr="00C50DCC">
                    <w:rPr>
                      <w:rFonts w:ascii="Times New Roman" w:eastAsia="Times New Roman" w:hAnsi="Times New Roman" w:cs="Times New Roman"/>
                      <w:sz w:val="24"/>
                      <w:szCs w:val="24"/>
                      <w:highlight w:val="white"/>
                    </w:rPr>
                    <w:t>надання послуг</w:t>
                  </w:r>
                  <w:r>
                    <w:rPr>
                      <w:rFonts w:ascii="Times New Roman" w:eastAsia="Times New Roman" w:hAnsi="Times New Roman" w:cs="Times New Roman"/>
                      <w:color w:val="FF0000"/>
                      <w:sz w:val="24"/>
                      <w:szCs w:val="24"/>
                      <w:highlight w:val="yellow"/>
                    </w:rPr>
                    <w:t xml:space="preserve"> </w:t>
                  </w:r>
                </w:p>
              </w:tc>
              <w:tc>
                <w:tcPr>
                  <w:tcW w:w="7232" w:type="dxa"/>
                  <w:shd w:val="clear" w:color="auto" w:fill="auto"/>
                  <w:tcMar>
                    <w:top w:w="0" w:type="dxa"/>
                    <w:left w:w="28" w:type="dxa"/>
                    <w:bottom w:w="0" w:type="dxa"/>
                    <w:right w:w="28" w:type="dxa"/>
                  </w:tcMar>
                </w:tcPr>
                <w:tbl>
                  <w:tblPr>
                    <w:tblStyle w:val="a3"/>
                    <w:tblW w:w="5709" w:type="dxa"/>
                    <w:tblLayout w:type="fixed"/>
                    <w:tblLook w:val="04A0" w:firstRow="1" w:lastRow="0" w:firstColumn="1" w:lastColumn="0" w:noHBand="0" w:noVBand="1"/>
                  </w:tblPr>
                  <w:tblGrid>
                    <w:gridCol w:w="4150"/>
                    <w:gridCol w:w="1559"/>
                  </w:tblGrid>
                  <w:tr w:rsidR="003B56EA" w:rsidRPr="000007EC" w:rsidTr="003B56EA">
                    <w:tc>
                      <w:tcPr>
                        <w:tcW w:w="4150" w:type="dxa"/>
                      </w:tcPr>
                      <w:p w:rsidR="003B56EA" w:rsidRPr="000007EC" w:rsidRDefault="003B56EA" w:rsidP="003B56EA">
                        <w:pPr>
                          <w:widowControl w:val="0"/>
                          <w:ind w:right="120"/>
                          <w:jc w:val="both"/>
                          <w:rPr>
                            <w:rFonts w:cs="Times New Roman"/>
                            <w:i/>
                            <w:lang w:eastAsia="ru-RU"/>
                          </w:rPr>
                        </w:pPr>
                        <w:r w:rsidRPr="007767BC">
                          <w:rPr>
                            <w:rFonts w:ascii="Times New Roman" w:eastAsia="Times New Roman" w:hAnsi="Times New Roman" w:cs="Times New Roman"/>
                            <w:color w:val="000000"/>
                            <w:sz w:val="24"/>
                            <w:szCs w:val="24"/>
                          </w:rPr>
                          <w:t>послуги з організації харчування учнів 1-4 класів (сніданки) (</w:t>
                        </w:r>
                        <w:proofErr w:type="spellStart"/>
                        <w:r w:rsidRPr="007767BC">
                          <w:rPr>
                            <w:rFonts w:ascii="Times New Roman" w:eastAsia="Times New Roman" w:hAnsi="Times New Roman" w:cs="Times New Roman"/>
                            <w:color w:val="000000"/>
                            <w:sz w:val="24"/>
                            <w:szCs w:val="24"/>
                          </w:rPr>
                          <w:t>ке</w:t>
                        </w:r>
                        <w:r>
                          <w:rPr>
                            <w:rFonts w:ascii="Times New Roman" w:eastAsia="Times New Roman" w:hAnsi="Times New Roman" w:cs="Times New Roman"/>
                            <w:color w:val="000000"/>
                            <w:sz w:val="24"/>
                            <w:szCs w:val="24"/>
                          </w:rPr>
                          <w:t>й</w:t>
                        </w:r>
                        <w:r w:rsidRPr="007767BC">
                          <w:rPr>
                            <w:rFonts w:ascii="Times New Roman" w:eastAsia="Times New Roman" w:hAnsi="Times New Roman" w:cs="Times New Roman"/>
                            <w:color w:val="000000"/>
                            <w:sz w:val="24"/>
                            <w:szCs w:val="24"/>
                          </w:rPr>
                          <w:t>теринг</w:t>
                        </w:r>
                        <w:proofErr w:type="spellEnd"/>
                        <w:r w:rsidRPr="007767BC">
                          <w:rPr>
                            <w:rFonts w:ascii="Times New Roman" w:eastAsia="Times New Roman" w:hAnsi="Times New Roman" w:cs="Times New Roman"/>
                            <w:color w:val="000000"/>
                            <w:sz w:val="24"/>
                            <w:szCs w:val="24"/>
                          </w:rPr>
                          <w:t>) - 55524000-9</w:t>
                        </w:r>
                      </w:p>
                    </w:tc>
                    <w:tc>
                      <w:tcPr>
                        <w:tcW w:w="1559" w:type="dxa"/>
                      </w:tcPr>
                      <w:p w:rsidR="003B56EA" w:rsidRPr="000007EC" w:rsidRDefault="003B56EA" w:rsidP="003B56EA">
                        <w:pPr>
                          <w:widowControl w:val="0"/>
                          <w:ind w:right="119"/>
                          <w:jc w:val="center"/>
                          <w:rPr>
                            <w:rFonts w:ascii="Times New Roman" w:hAnsi="Times New Roman" w:cs="Times New Roman"/>
                            <w:i/>
                            <w:lang w:val="ru-RU" w:eastAsia="ru-RU"/>
                          </w:rPr>
                        </w:pPr>
                        <w:bookmarkStart w:id="0" w:name="_GoBack"/>
                        <w:bookmarkEnd w:id="0"/>
                        <w:r>
                          <w:rPr>
                            <w:rFonts w:ascii="Times New Roman" w:hAnsi="Times New Roman" w:cs="Times New Roman"/>
                            <w:i/>
                            <w:lang w:val="ru-RU" w:eastAsia="ru-RU"/>
                          </w:rPr>
                          <w:t>1 580</w:t>
                        </w:r>
                        <w:r w:rsidRPr="000007EC">
                          <w:rPr>
                            <w:rFonts w:ascii="Times New Roman" w:hAnsi="Times New Roman" w:cs="Times New Roman"/>
                            <w:i/>
                            <w:lang w:eastAsia="ru-RU"/>
                          </w:rPr>
                          <w:t xml:space="preserve"> послуг (</w:t>
                        </w:r>
                        <w:proofErr w:type="spellStart"/>
                        <w:r w:rsidRPr="000007EC">
                          <w:rPr>
                            <w:rFonts w:ascii="Times New Roman" w:hAnsi="Times New Roman" w:cs="Times New Roman"/>
                            <w:i/>
                            <w:lang w:eastAsia="ru-RU"/>
                          </w:rPr>
                          <w:t>дітоднів</w:t>
                        </w:r>
                        <w:proofErr w:type="spellEnd"/>
                        <w:r w:rsidRPr="000007EC">
                          <w:rPr>
                            <w:rFonts w:ascii="Times New Roman" w:hAnsi="Times New Roman" w:cs="Times New Roman"/>
                            <w:i/>
                            <w:lang w:eastAsia="ru-RU"/>
                          </w:rPr>
                          <w:t>)</w:t>
                        </w:r>
                      </w:p>
                    </w:tc>
                  </w:tr>
                  <w:tr w:rsidR="003B56EA" w:rsidRPr="000007EC" w:rsidTr="003B56EA">
                    <w:tc>
                      <w:tcPr>
                        <w:tcW w:w="4150" w:type="dxa"/>
                      </w:tcPr>
                      <w:p w:rsidR="003B56EA" w:rsidRPr="000007EC" w:rsidRDefault="003B56EA" w:rsidP="003B56EA">
                        <w:pPr>
                          <w:widowControl w:val="0"/>
                          <w:ind w:right="120"/>
                          <w:jc w:val="both"/>
                          <w:rPr>
                            <w:rFonts w:ascii="Times New Roman" w:hAnsi="Times New Roman" w:cs="Times New Roman"/>
                            <w:i/>
                            <w:lang w:eastAsia="ru-RU"/>
                          </w:rPr>
                        </w:pPr>
                        <w:r w:rsidRPr="007767BC">
                          <w:rPr>
                            <w:rFonts w:ascii="Times New Roman" w:eastAsia="Times New Roman" w:hAnsi="Times New Roman" w:cs="Times New Roman"/>
                            <w:color w:val="000000"/>
                            <w:sz w:val="24"/>
                            <w:szCs w:val="24"/>
                          </w:rPr>
                          <w:t>послуги з о</w:t>
                        </w:r>
                        <w:r>
                          <w:rPr>
                            <w:rFonts w:ascii="Times New Roman" w:eastAsia="Times New Roman" w:hAnsi="Times New Roman" w:cs="Times New Roman"/>
                            <w:color w:val="000000"/>
                            <w:sz w:val="24"/>
                            <w:szCs w:val="24"/>
                          </w:rPr>
                          <w:t>рганізації харчування учнів 5-9</w:t>
                        </w:r>
                        <w:r w:rsidRPr="007767BC">
                          <w:rPr>
                            <w:rFonts w:ascii="Times New Roman" w:eastAsia="Times New Roman" w:hAnsi="Times New Roman" w:cs="Times New Roman"/>
                            <w:color w:val="000000"/>
                            <w:sz w:val="24"/>
                            <w:szCs w:val="24"/>
                          </w:rPr>
                          <w:t xml:space="preserve"> класів </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кейтеринг</w:t>
                        </w:r>
                        <w:proofErr w:type="spellEnd"/>
                        <w:r>
                          <w:rPr>
                            <w:rFonts w:ascii="Times New Roman" w:eastAsia="Times New Roman" w:hAnsi="Times New Roman" w:cs="Times New Roman"/>
                            <w:color w:val="000000"/>
                            <w:sz w:val="24"/>
                            <w:szCs w:val="24"/>
                          </w:rPr>
                          <w:t>) - 55524000-9</w:t>
                        </w:r>
                      </w:p>
                    </w:tc>
                    <w:tc>
                      <w:tcPr>
                        <w:tcW w:w="1559" w:type="dxa"/>
                      </w:tcPr>
                      <w:p w:rsidR="003B56EA" w:rsidRPr="000007EC" w:rsidRDefault="003B56EA" w:rsidP="003B56EA">
                        <w:pPr>
                          <w:widowControl w:val="0"/>
                          <w:ind w:right="119"/>
                          <w:jc w:val="center"/>
                          <w:rPr>
                            <w:rFonts w:ascii="Times New Roman" w:hAnsi="Times New Roman" w:cs="Times New Roman"/>
                            <w:i/>
                            <w:lang w:eastAsia="ru-RU"/>
                          </w:rPr>
                        </w:pPr>
                        <w:r>
                          <w:rPr>
                            <w:rFonts w:ascii="Times New Roman" w:hAnsi="Times New Roman" w:cs="Times New Roman"/>
                            <w:i/>
                            <w:lang w:val="ru-RU" w:eastAsia="ru-RU"/>
                          </w:rPr>
                          <w:t>2 654</w:t>
                        </w:r>
                        <w:r w:rsidRPr="000007EC">
                          <w:rPr>
                            <w:rFonts w:ascii="Times New Roman" w:hAnsi="Times New Roman" w:cs="Times New Roman"/>
                            <w:i/>
                            <w:lang w:eastAsia="ru-RU"/>
                          </w:rPr>
                          <w:t xml:space="preserve"> послуг (</w:t>
                        </w:r>
                        <w:proofErr w:type="spellStart"/>
                        <w:r w:rsidRPr="000007EC">
                          <w:rPr>
                            <w:rFonts w:ascii="Times New Roman" w:hAnsi="Times New Roman" w:cs="Times New Roman"/>
                            <w:i/>
                            <w:lang w:eastAsia="ru-RU"/>
                          </w:rPr>
                          <w:t>дітоднів</w:t>
                        </w:r>
                        <w:proofErr w:type="spellEnd"/>
                        <w:r w:rsidRPr="000007EC">
                          <w:rPr>
                            <w:rFonts w:ascii="Times New Roman" w:hAnsi="Times New Roman" w:cs="Times New Roman"/>
                            <w:i/>
                            <w:lang w:eastAsia="ru-RU"/>
                          </w:rPr>
                          <w:t>)</w:t>
                        </w:r>
                      </w:p>
                    </w:tc>
                  </w:tr>
                </w:tbl>
                <w:p w:rsidR="003B56EA" w:rsidRPr="00BE6A8A" w:rsidRDefault="003B56EA" w:rsidP="003B56EA">
                  <w:pPr>
                    <w:widowControl w:val="0"/>
                    <w:spacing w:after="0" w:line="240" w:lineRule="auto"/>
                    <w:rPr>
                      <w:rFonts w:ascii="Times New Roman" w:eastAsia="Times New Roman" w:hAnsi="Times New Roman" w:cs="Times New Roman"/>
                      <w:i/>
                      <w:sz w:val="24"/>
                      <w:szCs w:val="24"/>
                    </w:rPr>
                  </w:pPr>
                </w:p>
              </w:tc>
            </w:tr>
            <w:tr w:rsidR="003B56EA" w:rsidTr="00C112F4">
              <w:tc>
                <w:tcPr>
                  <w:tcW w:w="2368" w:type="dxa"/>
                  <w:shd w:val="clear" w:color="auto" w:fill="auto"/>
                  <w:tcMar>
                    <w:top w:w="0" w:type="dxa"/>
                    <w:left w:w="28" w:type="dxa"/>
                    <w:bottom w:w="0" w:type="dxa"/>
                    <w:right w:w="28" w:type="dxa"/>
                  </w:tcMar>
                </w:tcPr>
                <w:p w:rsidR="003B56EA" w:rsidRPr="00C50DCC" w:rsidRDefault="003B56EA" w:rsidP="003B56EA">
                  <w:pPr>
                    <w:widowControl w:val="0"/>
                    <w:spacing w:after="0" w:line="240" w:lineRule="auto"/>
                    <w:rPr>
                      <w:rFonts w:ascii="Times New Roman" w:eastAsia="Times New Roman" w:hAnsi="Times New Roman" w:cs="Times New Roman"/>
                      <w:sz w:val="24"/>
                      <w:szCs w:val="24"/>
                      <w:highlight w:val="white"/>
                    </w:rPr>
                  </w:pPr>
                  <w:r w:rsidRPr="00C50DCC">
                    <w:rPr>
                      <w:rFonts w:ascii="Times New Roman" w:eastAsia="Times New Roman" w:hAnsi="Times New Roman" w:cs="Times New Roman"/>
                      <w:sz w:val="24"/>
                      <w:szCs w:val="24"/>
                    </w:rPr>
                    <w:t xml:space="preserve">Місце надання послуг </w:t>
                  </w:r>
                </w:p>
              </w:tc>
              <w:tc>
                <w:tcPr>
                  <w:tcW w:w="7232" w:type="dxa"/>
                  <w:shd w:val="clear" w:color="auto" w:fill="auto"/>
                  <w:tcMar>
                    <w:top w:w="0" w:type="dxa"/>
                    <w:left w:w="28" w:type="dxa"/>
                    <w:bottom w:w="0" w:type="dxa"/>
                    <w:right w:w="28" w:type="dxa"/>
                  </w:tcMar>
                  <w:vAlign w:val="center"/>
                </w:tcPr>
                <w:p w:rsidR="003B56EA" w:rsidRPr="005D4F39" w:rsidRDefault="003B56EA" w:rsidP="003B56EA">
                  <w:pPr>
                    <w:widowControl w:val="0"/>
                    <w:rPr>
                      <w:rFonts w:ascii="Times New Roman" w:eastAsia="Times New Roman" w:hAnsi="Times New Roman" w:cs="Times New Roman"/>
                      <w:sz w:val="24"/>
                      <w:szCs w:val="24"/>
                    </w:rPr>
                  </w:pPr>
                  <w:r w:rsidRPr="00730532">
                    <w:rPr>
                      <w:rFonts w:ascii="Times New Roman" w:eastAsia="Times New Roman" w:hAnsi="Times New Roman" w:cs="Times New Roman"/>
                      <w:b/>
                      <w:bCs/>
                      <w:color w:val="000000"/>
                      <w:sz w:val="24"/>
                      <w:szCs w:val="24"/>
                      <w:lang w:eastAsia="ru-RU"/>
                    </w:rPr>
                    <w:t>ЗАОЗЕРНЕНСЬКА ГІМНАЗІЯ ЛАДИЖИНСЬКОЇ МІСЬКОЇ РАДИ ВІННИЦЬКОЇ ОБЛАСТІ</w:t>
                  </w:r>
                </w:p>
                <w:p w:rsidR="003B56EA" w:rsidRPr="00EB611D" w:rsidRDefault="003B56EA" w:rsidP="003B56EA">
                  <w:pPr>
                    <w:widowControl w:val="0"/>
                    <w:spacing w:after="0" w:line="240" w:lineRule="auto"/>
                    <w:rPr>
                      <w:rFonts w:ascii="Times New Roman" w:eastAsia="Times New Roman" w:hAnsi="Times New Roman" w:cs="Times New Roman"/>
                      <w:sz w:val="24"/>
                      <w:szCs w:val="24"/>
                    </w:rPr>
                  </w:pPr>
                  <w:r w:rsidRPr="00730532">
                    <w:rPr>
                      <w:rFonts w:ascii="Times New Roman" w:eastAsia="Times New Roman" w:hAnsi="Times New Roman" w:cs="Times New Roman"/>
                      <w:highlight w:val="white"/>
                    </w:rPr>
                    <w:t xml:space="preserve">Україна, 23664, Вінницька обл., Гайсинський р-н, село Заозерне, </w:t>
                  </w:r>
                  <w:proofErr w:type="spellStart"/>
                  <w:r w:rsidRPr="00730532">
                    <w:rPr>
                      <w:rFonts w:ascii="Times New Roman" w:eastAsia="Times New Roman" w:hAnsi="Times New Roman" w:cs="Times New Roman"/>
                      <w:highlight w:val="white"/>
                    </w:rPr>
                    <w:t>вул.Шкільна</w:t>
                  </w:r>
                  <w:proofErr w:type="spellEnd"/>
                  <w:r w:rsidRPr="00730532">
                    <w:rPr>
                      <w:rFonts w:ascii="Times New Roman" w:eastAsia="Times New Roman" w:hAnsi="Times New Roman" w:cs="Times New Roman"/>
                      <w:highlight w:val="white"/>
                    </w:rPr>
                    <w:t>, будинок 25 А</w:t>
                  </w:r>
                </w:p>
              </w:tc>
            </w:tr>
            <w:tr w:rsidR="003B56EA" w:rsidTr="00C112F4">
              <w:tc>
                <w:tcPr>
                  <w:tcW w:w="2368" w:type="dxa"/>
                  <w:shd w:val="clear" w:color="auto" w:fill="auto"/>
                  <w:tcMar>
                    <w:top w:w="0" w:type="dxa"/>
                    <w:left w:w="28" w:type="dxa"/>
                    <w:bottom w:w="0" w:type="dxa"/>
                    <w:right w:w="28" w:type="dxa"/>
                  </w:tcMar>
                </w:tcPr>
                <w:p w:rsidR="003B56EA" w:rsidRDefault="003B56EA" w:rsidP="003B56EA">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Строк </w:t>
                  </w:r>
                  <w:r w:rsidRPr="00C50DCC">
                    <w:rPr>
                      <w:rFonts w:ascii="Times New Roman" w:eastAsia="Times New Roman" w:hAnsi="Times New Roman" w:cs="Times New Roman"/>
                      <w:sz w:val="24"/>
                      <w:szCs w:val="24"/>
                      <w:highlight w:val="white"/>
                    </w:rPr>
                    <w:t xml:space="preserve">надання послуг </w:t>
                  </w:r>
                </w:p>
              </w:tc>
              <w:tc>
                <w:tcPr>
                  <w:tcW w:w="7232" w:type="dxa"/>
                  <w:shd w:val="clear" w:color="auto" w:fill="auto"/>
                  <w:tcMar>
                    <w:top w:w="0" w:type="dxa"/>
                    <w:left w:w="28" w:type="dxa"/>
                    <w:bottom w:w="0" w:type="dxa"/>
                    <w:right w:w="28" w:type="dxa"/>
                  </w:tcMar>
                </w:tcPr>
                <w:p w:rsidR="003B56EA" w:rsidRPr="00C50DCC" w:rsidRDefault="003B56EA" w:rsidP="003B56EA">
                  <w:pPr>
                    <w:widowControl w:val="0"/>
                    <w:spacing w:after="0" w:line="240" w:lineRule="auto"/>
                    <w:rPr>
                      <w:rFonts w:ascii="Times New Roman" w:eastAsia="Times New Roman" w:hAnsi="Times New Roman" w:cs="Times New Roman"/>
                      <w:i/>
                      <w:sz w:val="24"/>
                      <w:szCs w:val="24"/>
                    </w:rPr>
                  </w:pPr>
                  <w:r w:rsidRPr="00C50DCC">
                    <w:rPr>
                      <w:rFonts w:ascii="Times New Roman" w:eastAsia="Times New Roman" w:hAnsi="Times New Roman" w:cs="Times New Roman"/>
                      <w:i/>
                      <w:sz w:val="24"/>
                      <w:szCs w:val="24"/>
                    </w:rPr>
                    <w:t xml:space="preserve">до </w:t>
                  </w:r>
                  <w:r>
                    <w:rPr>
                      <w:rFonts w:ascii="Times New Roman" w:eastAsia="Times New Roman" w:hAnsi="Times New Roman" w:cs="Times New Roman"/>
                      <w:i/>
                      <w:sz w:val="24"/>
                      <w:szCs w:val="24"/>
                    </w:rPr>
                    <w:t>31 грудня 2026</w:t>
                  </w:r>
                  <w:r w:rsidRPr="00C50DCC">
                    <w:rPr>
                      <w:rFonts w:ascii="Times New Roman" w:eastAsia="Times New Roman" w:hAnsi="Times New Roman" w:cs="Times New Roman"/>
                      <w:i/>
                      <w:sz w:val="24"/>
                      <w:szCs w:val="24"/>
                    </w:rPr>
                    <w:t xml:space="preserve"> року включно</w:t>
                  </w:r>
                </w:p>
              </w:tc>
            </w:tr>
          </w:tbl>
          <w:p w:rsidR="003B56EA" w:rsidRDefault="003B56EA" w:rsidP="003B56EA">
            <w:pPr>
              <w:widowControl w:val="0"/>
              <w:jc w:val="both"/>
              <w:rPr>
                <w:rFonts w:ascii="Times New Roman" w:eastAsia="Times New Roman" w:hAnsi="Times New Roman" w:cs="Times New Roman"/>
                <w:i/>
                <w:sz w:val="24"/>
                <w:szCs w:val="24"/>
              </w:rPr>
            </w:pPr>
          </w:p>
          <w:p w:rsidR="003B56EA" w:rsidRDefault="003B56EA" w:rsidP="003B56EA">
            <w:pPr>
              <w:widowControl w:val="0"/>
              <w:jc w:val="both"/>
              <w:rPr>
                <w:rFonts w:ascii="Times New Roman" w:eastAsia="Times New Roman" w:hAnsi="Times New Roman" w:cs="Times New Roman"/>
                <w:b/>
                <w:sz w:val="24"/>
                <w:szCs w:val="24"/>
              </w:rPr>
            </w:pPr>
            <w:r w:rsidRPr="00C50DCC">
              <w:rPr>
                <w:rFonts w:ascii="Times New Roman" w:eastAsia="Times New Roman" w:hAnsi="Times New Roman" w:cs="Times New Roman"/>
                <w:b/>
                <w:sz w:val="24"/>
                <w:szCs w:val="24"/>
              </w:rPr>
              <w:t xml:space="preserve">2.Технічні, якісні та кількісні характеристики предмета закупівлі: </w:t>
            </w:r>
          </w:p>
          <w:p w:rsidR="003B56EA" w:rsidRPr="007629E3" w:rsidRDefault="003B56EA" w:rsidP="003B56EA">
            <w:pPr>
              <w:ind w:left="142"/>
              <w:jc w:val="both"/>
              <w:rPr>
                <w:rFonts w:ascii="Times New Roman" w:eastAsia="Times New Roman" w:hAnsi="Times New Roman"/>
                <w:sz w:val="24"/>
                <w:szCs w:val="24"/>
                <w:lang w:eastAsia="ru-RU"/>
              </w:rPr>
            </w:pPr>
            <w:r w:rsidRPr="007629E3">
              <w:rPr>
                <w:rFonts w:ascii="Times New Roman" w:eastAsia="Times New Roman" w:hAnsi="Times New Roman"/>
                <w:sz w:val="24"/>
                <w:szCs w:val="24"/>
                <w:lang w:eastAsia="ru-RU"/>
              </w:rPr>
              <w:t xml:space="preserve">Відповідно до </w:t>
            </w:r>
            <w:r>
              <w:rPr>
                <w:rFonts w:ascii="Times New Roman" w:eastAsia="Times New Roman" w:hAnsi="Times New Roman"/>
                <w:sz w:val="24"/>
                <w:szCs w:val="24"/>
                <w:lang w:eastAsia="ru-RU"/>
              </w:rPr>
              <w:t xml:space="preserve">Постанови КМУ від </w:t>
            </w:r>
            <w:r w:rsidRPr="00A1302B">
              <w:rPr>
                <w:rFonts w:ascii="Times New Roman" w:eastAsia="Times New Roman" w:hAnsi="Times New Roman"/>
                <w:sz w:val="24"/>
                <w:szCs w:val="24"/>
                <w:lang w:eastAsia="ru-RU"/>
              </w:rPr>
              <w:t>20 грудня 2024 р. № 1456</w:t>
            </w:r>
            <w:r w:rsidRPr="007629E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w:t>
            </w:r>
            <w:r w:rsidRPr="00A1302B">
              <w:rPr>
                <w:rFonts w:ascii="Times New Roman" w:eastAsia="Times New Roman" w:hAnsi="Times New Roman"/>
                <w:sz w:val="24"/>
                <w:szCs w:val="24"/>
                <w:lang w:eastAsia="ru-RU"/>
              </w:rPr>
              <w:t>Про затвердження Порядку та умов надання субвенції з державного бюджету місцевим бюджетам на забезпечення харчуванням учнів закладів загальної середньої освіти</w:t>
            </w:r>
            <w:r>
              <w:rPr>
                <w:rFonts w:ascii="Times New Roman" w:eastAsia="Times New Roman" w:hAnsi="Times New Roman"/>
                <w:sz w:val="24"/>
                <w:szCs w:val="24"/>
                <w:lang w:eastAsia="ru-RU"/>
              </w:rPr>
              <w:t>» (зі змінами), Р</w:t>
            </w:r>
            <w:r w:rsidRPr="007629E3">
              <w:rPr>
                <w:rFonts w:ascii="Times New Roman" w:eastAsia="Times New Roman" w:hAnsi="Times New Roman"/>
                <w:sz w:val="24"/>
                <w:szCs w:val="24"/>
                <w:lang w:eastAsia="ru-RU"/>
              </w:rPr>
              <w:t xml:space="preserve">ішення виконавчого комітету Ладижинської міської ради від </w:t>
            </w:r>
            <w:r>
              <w:rPr>
                <w:rFonts w:ascii="Times New Roman" w:eastAsia="Times New Roman" w:hAnsi="Times New Roman"/>
                <w:sz w:val="24"/>
                <w:szCs w:val="24"/>
                <w:lang w:eastAsia="ru-RU"/>
              </w:rPr>
              <w:t>26.02.2026</w:t>
            </w:r>
            <w:r w:rsidRPr="007629E3">
              <w:rPr>
                <w:rFonts w:ascii="Times New Roman" w:eastAsia="Times New Roman" w:hAnsi="Times New Roman"/>
                <w:sz w:val="24"/>
                <w:szCs w:val="24"/>
                <w:lang w:eastAsia="ru-RU"/>
              </w:rPr>
              <w:t xml:space="preserve"> р. №</w:t>
            </w:r>
            <w:r>
              <w:rPr>
                <w:rFonts w:ascii="Times New Roman" w:eastAsia="Times New Roman" w:hAnsi="Times New Roman"/>
                <w:sz w:val="24"/>
                <w:szCs w:val="24"/>
                <w:lang w:eastAsia="ru-RU"/>
              </w:rPr>
              <w:t>94</w:t>
            </w:r>
            <w:r w:rsidRPr="007629E3">
              <w:rPr>
                <w:rFonts w:ascii="Times New Roman" w:eastAsia="Times New Roman" w:hAnsi="Times New Roman"/>
                <w:sz w:val="24"/>
                <w:szCs w:val="24"/>
                <w:lang w:eastAsia="ru-RU"/>
              </w:rPr>
              <w:t xml:space="preserve"> «</w:t>
            </w:r>
            <w:r w:rsidRPr="003773D8">
              <w:rPr>
                <w:rFonts w:ascii="Times New Roman" w:eastAsia="Times New Roman" w:hAnsi="Times New Roman"/>
                <w:sz w:val="24"/>
                <w:szCs w:val="24"/>
                <w:lang w:eastAsia="ru-RU"/>
              </w:rPr>
              <w:t>Про організацію харчування дітей в дошкільних  та загальноосвітніх навчальних закладах Ладижинської міської територіальної громади у 2026 році</w:t>
            </w:r>
            <w:r w:rsidRPr="007629E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Р</w:t>
            </w:r>
            <w:r w:rsidRPr="007629E3">
              <w:rPr>
                <w:rFonts w:ascii="Times New Roman" w:eastAsia="Times New Roman" w:hAnsi="Times New Roman"/>
                <w:sz w:val="24"/>
                <w:szCs w:val="24"/>
                <w:lang w:eastAsia="ru-RU"/>
              </w:rPr>
              <w:t>ішення виконавчого комітету Ладижинської міської ради</w:t>
            </w:r>
            <w:r>
              <w:rPr>
                <w:rFonts w:ascii="Times New Roman" w:eastAsia="Times New Roman" w:hAnsi="Times New Roman"/>
                <w:sz w:val="24"/>
                <w:szCs w:val="24"/>
                <w:lang w:eastAsia="ru-RU"/>
              </w:rPr>
              <w:t xml:space="preserve"> від </w:t>
            </w:r>
            <w:r w:rsidRPr="001249AA">
              <w:rPr>
                <w:rFonts w:ascii="Times New Roman" w:eastAsia="Times New Roman" w:hAnsi="Times New Roman"/>
                <w:sz w:val="24"/>
                <w:szCs w:val="24"/>
                <w:lang w:eastAsia="ru-RU"/>
              </w:rPr>
              <w:t>12.08. 2026 р</w:t>
            </w:r>
            <w:r w:rsidRPr="003E27EA">
              <w:rPr>
                <w:rFonts w:ascii="Times New Roman" w:eastAsia="Times New Roman" w:hAnsi="Times New Roman"/>
                <w:sz w:val="24"/>
                <w:szCs w:val="24"/>
                <w:lang w:eastAsia="ru-RU"/>
              </w:rPr>
              <w:t>. №373</w:t>
            </w:r>
            <w:r>
              <w:rPr>
                <w:rFonts w:ascii="Times New Roman" w:eastAsia="Times New Roman" w:hAnsi="Times New Roman"/>
                <w:sz w:val="24"/>
                <w:szCs w:val="24"/>
                <w:lang w:eastAsia="ru-RU"/>
              </w:rPr>
              <w:t xml:space="preserve"> «</w:t>
            </w:r>
            <w:r w:rsidRPr="000A0C90">
              <w:rPr>
                <w:rFonts w:ascii="Times New Roman" w:eastAsia="Times New Roman" w:hAnsi="Times New Roman"/>
                <w:sz w:val="24"/>
                <w:szCs w:val="24"/>
                <w:lang w:eastAsia="ru-RU"/>
              </w:rPr>
              <w:t xml:space="preserve">Про внесення змін до рішення виконавчого комітету міської ради </w:t>
            </w:r>
            <w:r w:rsidRPr="007629E3">
              <w:rPr>
                <w:rFonts w:ascii="Times New Roman" w:eastAsia="Times New Roman" w:hAnsi="Times New Roman"/>
                <w:sz w:val="24"/>
                <w:szCs w:val="24"/>
                <w:lang w:eastAsia="ru-RU"/>
              </w:rPr>
              <w:t xml:space="preserve">від </w:t>
            </w:r>
            <w:r>
              <w:rPr>
                <w:rFonts w:ascii="Times New Roman" w:eastAsia="Times New Roman" w:hAnsi="Times New Roman"/>
                <w:sz w:val="24"/>
                <w:szCs w:val="24"/>
                <w:lang w:eastAsia="ru-RU"/>
              </w:rPr>
              <w:t>26.02.2026</w:t>
            </w:r>
            <w:r w:rsidRPr="007629E3">
              <w:rPr>
                <w:rFonts w:ascii="Times New Roman" w:eastAsia="Times New Roman" w:hAnsi="Times New Roman"/>
                <w:sz w:val="24"/>
                <w:szCs w:val="24"/>
                <w:lang w:eastAsia="ru-RU"/>
              </w:rPr>
              <w:t xml:space="preserve"> р. №</w:t>
            </w:r>
            <w:r>
              <w:rPr>
                <w:rFonts w:ascii="Times New Roman" w:eastAsia="Times New Roman" w:hAnsi="Times New Roman"/>
                <w:sz w:val="24"/>
                <w:szCs w:val="24"/>
                <w:lang w:eastAsia="ru-RU"/>
              </w:rPr>
              <w:t>94</w:t>
            </w:r>
            <w:r w:rsidRPr="007629E3">
              <w:rPr>
                <w:rFonts w:ascii="Times New Roman" w:eastAsia="Times New Roman" w:hAnsi="Times New Roman"/>
                <w:sz w:val="24"/>
                <w:szCs w:val="24"/>
                <w:lang w:eastAsia="ru-RU"/>
              </w:rPr>
              <w:t xml:space="preserve"> «</w:t>
            </w:r>
            <w:r w:rsidRPr="003773D8">
              <w:rPr>
                <w:rFonts w:ascii="Times New Roman" w:eastAsia="Times New Roman" w:hAnsi="Times New Roman"/>
                <w:sz w:val="24"/>
                <w:szCs w:val="24"/>
                <w:lang w:eastAsia="ru-RU"/>
              </w:rPr>
              <w:t>Про організацію харчування дітей в дошкільних  та загальноосвітніх навчальних закладах Ладижинської міської територіальної громади у 2026 році</w:t>
            </w:r>
            <w:r w:rsidRPr="007629E3">
              <w:rPr>
                <w:rFonts w:ascii="Times New Roman" w:eastAsia="Times New Roman" w:hAnsi="Times New Roman"/>
                <w:sz w:val="24"/>
                <w:szCs w:val="24"/>
                <w:lang w:eastAsia="ru-RU"/>
              </w:rPr>
              <w:t xml:space="preserve">» за кошти місцевого бюджету:  </w:t>
            </w:r>
          </w:p>
          <w:p w:rsidR="003B56EA" w:rsidRPr="00F42D41" w:rsidRDefault="003B56EA" w:rsidP="003B56EA">
            <w:pPr>
              <w:pStyle w:val="23"/>
              <w:numPr>
                <w:ilvl w:val="1"/>
                <w:numId w:val="17"/>
              </w:numPr>
              <w:spacing w:after="0" w:line="240" w:lineRule="auto"/>
              <w:ind w:left="284" w:right="-143" w:firstLine="0"/>
              <w:jc w:val="both"/>
              <w:rPr>
                <w:rFonts w:ascii="Times New Roman" w:eastAsia="Times New Roman" w:hAnsi="Times New Roman" w:cs="Calibri"/>
                <w:sz w:val="24"/>
                <w:szCs w:val="24"/>
                <w:lang w:eastAsia="ru-RU"/>
              </w:rPr>
            </w:pPr>
            <w:r w:rsidRPr="000A0C90">
              <w:rPr>
                <w:rFonts w:ascii="Times New Roman" w:eastAsia="Times New Roman" w:hAnsi="Times New Roman" w:cs="Calibri"/>
                <w:sz w:val="24"/>
                <w:szCs w:val="24"/>
                <w:lang w:eastAsia="ru-RU"/>
              </w:rPr>
              <w:t xml:space="preserve"> Організувати з 1 вересня 2026 року безоплатне гаряче харчування (сніданок або обід) для всіх учнів 1-11 (12) класів закладів загальної середньої освіти Ладижинської міської територіальної громади та </w:t>
            </w:r>
            <w:proofErr w:type="spellStart"/>
            <w:r w:rsidRPr="000A0C90">
              <w:rPr>
                <w:rFonts w:ascii="Times New Roman" w:eastAsia="Times New Roman" w:hAnsi="Times New Roman" w:cs="Calibri"/>
                <w:sz w:val="24"/>
                <w:szCs w:val="24"/>
                <w:lang w:eastAsia="ru-RU"/>
              </w:rPr>
              <w:t>Заозерненської</w:t>
            </w:r>
            <w:proofErr w:type="spellEnd"/>
            <w:r w:rsidRPr="000A0C90">
              <w:rPr>
                <w:rFonts w:ascii="Times New Roman" w:eastAsia="Times New Roman" w:hAnsi="Times New Roman" w:cs="Calibri"/>
                <w:sz w:val="24"/>
                <w:szCs w:val="24"/>
                <w:lang w:eastAsia="ru-RU"/>
              </w:rPr>
              <w:t xml:space="preserve"> гімназії Ладижинської міської територіальної громади, які здобувають освіту в очній або змішаній формі, з урахуванням спроможності органів місцевого </w:t>
            </w:r>
            <w:r w:rsidRPr="000A0C90">
              <w:rPr>
                <w:rFonts w:ascii="Times New Roman" w:eastAsia="Times New Roman" w:hAnsi="Times New Roman" w:cs="Calibri"/>
                <w:sz w:val="24"/>
                <w:szCs w:val="24"/>
                <w:lang w:eastAsia="ru-RU"/>
              </w:rPr>
              <w:lastRenderedPageBreak/>
              <w:t>самоврядування забезпечити таке харчування, за рахунок коштів</w:t>
            </w:r>
            <w:r>
              <w:rPr>
                <w:rFonts w:ascii="Times New Roman" w:eastAsia="Times New Roman" w:hAnsi="Times New Roman" w:cs="Calibri"/>
                <w:sz w:val="24"/>
                <w:szCs w:val="24"/>
                <w:lang w:eastAsia="ru-RU"/>
              </w:rPr>
              <w:t xml:space="preserve"> субвенції з державного бюджету</w:t>
            </w:r>
          </w:p>
          <w:p w:rsidR="003B56EA" w:rsidRPr="00D10CFC" w:rsidRDefault="003B56EA" w:rsidP="003B56EA">
            <w:pPr>
              <w:pStyle w:val="a5"/>
              <w:ind w:left="284"/>
              <w:jc w:val="both"/>
              <w:rPr>
                <w:rFonts w:ascii="Times New Roman" w:hAnsi="Times New Roman"/>
                <w:sz w:val="24"/>
                <w:szCs w:val="24"/>
              </w:rPr>
            </w:pPr>
          </w:p>
          <w:p w:rsidR="003B56EA" w:rsidRPr="00D10CFC" w:rsidRDefault="003B56EA" w:rsidP="003B56EA">
            <w:pPr>
              <w:jc w:val="both"/>
              <w:rPr>
                <w:rFonts w:ascii="Times New Roman" w:hAnsi="Times New Roman" w:cs="Times New Roman"/>
                <w:sz w:val="24"/>
                <w:szCs w:val="24"/>
              </w:rPr>
            </w:pPr>
            <w:r w:rsidRPr="00D10CFC">
              <w:rPr>
                <w:rFonts w:ascii="Times New Roman" w:hAnsi="Times New Roman" w:cs="Times New Roman"/>
                <w:sz w:val="24"/>
                <w:szCs w:val="24"/>
              </w:rPr>
              <w:t xml:space="preserve">При виконанні послуг та при підготовці документів тендерної пропозиції учасник повинен використовувати чинні нормативно-правові акти, в тому числі наступні документи  та враховувати законодавчі акти:  </w:t>
            </w:r>
          </w:p>
          <w:p w:rsidR="003B56EA" w:rsidRPr="00D10CFC" w:rsidRDefault="003B56EA" w:rsidP="003B56EA">
            <w:pPr>
              <w:pStyle w:val="a5"/>
              <w:numPr>
                <w:ilvl w:val="0"/>
                <w:numId w:val="13"/>
              </w:numPr>
              <w:shd w:val="clear" w:color="auto" w:fill="FFFFFF" w:themeFill="background1"/>
              <w:tabs>
                <w:tab w:val="left" w:pos="426"/>
              </w:tabs>
              <w:ind w:left="0" w:firstLine="0"/>
              <w:jc w:val="both"/>
              <w:rPr>
                <w:rFonts w:ascii="Times New Roman" w:hAnsi="Times New Roman"/>
                <w:sz w:val="24"/>
                <w:szCs w:val="24"/>
              </w:rPr>
            </w:pPr>
            <w:r w:rsidRPr="00D10CFC">
              <w:rPr>
                <w:rFonts w:ascii="Times New Roman" w:hAnsi="Times New Roman"/>
                <w:sz w:val="24"/>
                <w:szCs w:val="24"/>
              </w:rPr>
              <w:t>Закон України «Про внесення змін до деяких законодавчих актів України щодо приведення законодавства України у сфері забезпечення дитячим харчуванням у відповідність з вимогами законодавства Європейського Союзу» №1822-IX від 21.10.2021р.;</w:t>
            </w:r>
          </w:p>
          <w:p w:rsidR="003B56EA" w:rsidRPr="00D10CFC" w:rsidRDefault="003B56EA" w:rsidP="003B56EA">
            <w:pPr>
              <w:numPr>
                <w:ilvl w:val="0"/>
                <w:numId w:val="13"/>
              </w:numPr>
              <w:suppressAutoHyphens/>
              <w:ind w:left="0" w:firstLine="0"/>
              <w:jc w:val="both"/>
              <w:rPr>
                <w:rFonts w:ascii="Times New Roman" w:hAnsi="Times New Roman" w:cs="Times New Roman"/>
                <w:sz w:val="24"/>
                <w:szCs w:val="24"/>
              </w:rPr>
            </w:pPr>
            <w:r w:rsidRPr="00D10CFC">
              <w:rPr>
                <w:rFonts w:ascii="Times New Roman" w:hAnsi="Times New Roman" w:cs="Times New Roman"/>
                <w:sz w:val="24"/>
                <w:szCs w:val="24"/>
              </w:rPr>
              <w:t>Постанова Кабінету Міністрів України від 24.03.2021р. № 305 «Про затвердження норм та Порядку організації харчування у закладах освіти та дитячих закладах оздоровлення та відпочинку»;</w:t>
            </w:r>
          </w:p>
          <w:p w:rsidR="003B56EA" w:rsidRPr="00D10CFC" w:rsidRDefault="003B56EA" w:rsidP="003B56EA">
            <w:pPr>
              <w:numPr>
                <w:ilvl w:val="0"/>
                <w:numId w:val="13"/>
              </w:numPr>
              <w:suppressAutoHyphens/>
              <w:ind w:left="0" w:firstLine="0"/>
              <w:jc w:val="both"/>
              <w:rPr>
                <w:rFonts w:ascii="Times New Roman" w:hAnsi="Times New Roman" w:cs="Times New Roman"/>
                <w:sz w:val="24"/>
                <w:szCs w:val="24"/>
              </w:rPr>
            </w:pPr>
            <w:r w:rsidRPr="00D10CFC">
              <w:rPr>
                <w:rFonts w:ascii="Times New Roman" w:hAnsi="Times New Roman" w:cs="Times New Roman"/>
                <w:sz w:val="24"/>
                <w:szCs w:val="24"/>
              </w:rPr>
              <w:t>Наказ Міністерства охорони здоров’я України «Про затвердження Санітарного регламенту для закладів загальної середньої освіти» від 25.09.2020р. №2205;</w:t>
            </w:r>
          </w:p>
          <w:p w:rsidR="003B56EA" w:rsidRPr="00D10CFC" w:rsidRDefault="003B56EA" w:rsidP="003B56EA">
            <w:pPr>
              <w:numPr>
                <w:ilvl w:val="0"/>
                <w:numId w:val="13"/>
              </w:numPr>
              <w:suppressAutoHyphens/>
              <w:ind w:left="0" w:firstLine="0"/>
              <w:jc w:val="both"/>
              <w:rPr>
                <w:rFonts w:ascii="Times New Roman" w:hAnsi="Times New Roman" w:cs="Times New Roman"/>
                <w:sz w:val="24"/>
                <w:szCs w:val="24"/>
              </w:rPr>
            </w:pPr>
            <w:r w:rsidRPr="00D10CFC">
              <w:rPr>
                <w:rFonts w:ascii="Times New Roman" w:hAnsi="Times New Roman" w:cs="Times New Roman"/>
                <w:sz w:val="24"/>
                <w:szCs w:val="24"/>
              </w:rPr>
              <w:t xml:space="preserve">Наказ Міністерства освіти і науки України та Міністерства охорони здоров’я України від 15.08.2006 № 620/563 «Щодо невідкладних заходів з організації харчування дітей у дошкільних, загальноосвітніх, позашкільних навчальних закладах», в тому числі щодо заборони м'яса та яєць </w:t>
            </w:r>
            <w:proofErr w:type="spellStart"/>
            <w:r w:rsidRPr="00D10CFC">
              <w:rPr>
                <w:rFonts w:ascii="Times New Roman" w:hAnsi="Times New Roman" w:cs="Times New Roman"/>
                <w:sz w:val="24"/>
                <w:szCs w:val="24"/>
              </w:rPr>
              <w:t>водоплаваючої</w:t>
            </w:r>
            <w:proofErr w:type="spellEnd"/>
            <w:r w:rsidRPr="00D10CFC">
              <w:rPr>
                <w:rFonts w:ascii="Times New Roman" w:hAnsi="Times New Roman" w:cs="Times New Roman"/>
                <w:sz w:val="24"/>
                <w:szCs w:val="24"/>
              </w:rPr>
              <w:t xml:space="preserve"> птиці, субпродуктів, що містять синтетичні барвники;</w:t>
            </w:r>
          </w:p>
          <w:p w:rsidR="003B56EA" w:rsidRPr="00D10CFC" w:rsidRDefault="003B56EA" w:rsidP="003B56EA">
            <w:pPr>
              <w:numPr>
                <w:ilvl w:val="0"/>
                <w:numId w:val="13"/>
              </w:numPr>
              <w:suppressAutoHyphens/>
              <w:ind w:left="0" w:firstLine="0"/>
              <w:jc w:val="both"/>
              <w:rPr>
                <w:rFonts w:ascii="Times New Roman" w:hAnsi="Times New Roman" w:cs="Times New Roman"/>
                <w:sz w:val="24"/>
                <w:szCs w:val="24"/>
              </w:rPr>
            </w:pPr>
            <w:r w:rsidRPr="00D10CFC">
              <w:rPr>
                <w:rFonts w:ascii="Times New Roman" w:hAnsi="Times New Roman" w:cs="Times New Roman"/>
                <w:sz w:val="24"/>
                <w:szCs w:val="24"/>
              </w:rPr>
              <w:t>Наказ Міністерства охорони здоров’я України від 20.02.2013 № 144 «Про затвердження Державних санітарних норм та правил»;</w:t>
            </w:r>
          </w:p>
          <w:p w:rsidR="003B56EA" w:rsidRPr="00D10CFC" w:rsidRDefault="003B56EA" w:rsidP="003B56EA">
            <w:pPr>
              <w:numPr>
                <w:ilvl w:val="0"/>
                <w:numId w:val="13"/>
              </w:numPr>
              <w:suppressAutoHyphens/>
              <w:ind w:left="0" w:firstLine="0"/>
              <w:jc w:val="both"/>
              <w:rPr>
                <w:rFonts w:ascii="Times New Roman" w:hAnsi="Times New Roman" w:cs="Times New Roman"/>
                <w:sz w:val="24"/>
                <w:szCs w:val="24"/>
              </w:rPr>
            </w:pPr>
            <w:r w:rsidRPr="00D10CFC">
              <w:rPr>
                <w:rFonts w:ascii="Times New Roman" w:hAnsi="Times New Roman" w:cs="Times New Roman"/>
                <w:sz w:val="24"/>
                <w:szCs w:val="24"/>
              </w:rPr>
              <w:t>Наказ Міністерства освіти і науки № 1205 від 06.12.2010 р. із змінами «Про затвердження Типових штатних нормативів закладів загальної середньої освіти»;</w:t>
            </w:r>
          </w:p>
          <w:p w:rsidR="003B56EA" w:rsidRPr="00D10CFC" w:rsidRDefault="003B56EA" w:rsidP="003B56EA">
            <w:pPr>
              <w:numPr>
                <w:ilvl w:val="0"/>
                <w:numId w:val="13"/>
              </w:numPr>
              <w:suppressAutoHyphens/>
              <w:ind w:left="0" w:firstLine="0"/>
              <w:jc w:val="both"/>
              <w:rPr>
                <w:rFonts w:ascii="Times New Roman" w:hAnsi="Times New Roman" w:cs="Times New Roman"/>
                <w:sz w:val="24"/>
                <w:szCs w:val="24"/>
              </w:rPr>
            </w:pPr>
            <w:r w:rsidRPr="00D10CFC">
              <w:rPr>
                <w:rFonts w:ascii="Times New Roman" w:hAnsi="Times New Roman" w:cs="Times New Roman"/>
                <w:sz w:val="24"/>
                <w:szCs w:val="24"/>
              </w:rPr>
              <w:t>Закон України «Про основні принципи та вимоги до безпечності та якості харчових продуктів» від 23.12.1997 № 771/97-ВР;</w:t>
            </w:r>
          </w:p>
          <w:p w:rsidR="003B56EA" w:rsidRPr="00D10CFC" w:rsidRDefault="003B56EA" w:rsidP="003B56EA">
            <w:pPr>
              <w:numPr>
                <w:ilvl w:val="0"/>
                <w:numId w:val="13"/>
              </w:numPr>
              <w:ind w:left="0" w:firstLine="0"/>
              <w:jc w:val="both"/>
              <w:rPr>
                <w:rFonts w:ascii="Times New Roman" w:hAnsi="Times New Roman" w:cs="Times New Roman"/>
                <w:sz w:val="24"/>
                <w:szCs w:val="24"/>
              </w:rPr>
            </w:pPr>
            <w:r w:rsidRPr="00D10CFC">
              <w:rPr>
                <w:rFonts w:ascii="Times New Roman" w:hAnsi="Times New Roman" w:cs="Times New Roman"/>
                <w:sz w:val="24"/>
                <w:szCs w:val="24"/>
              </w:rPr>
              <w:t>Наказ Міністерства охорони здоров’я України від 23.07.2002 № 280;</w:t>
            </w:r>
          </w:p>
          <w:p w:rsidR="003B56EA" w:rsidRPr="00D10CFC" w:rsidRDefault="003B56EA" w:rsidP="003B56EA">
            <w:pPr>
              <w:numPr>
                <w:ilvl w:val="0"/>
                <w:numId w:val="13"/>
              </w:numPr>
              <w:ind w:left="0" w:firstLine="0"/>
              <w:jc w:val="both"/>
              <w:rPr>
                <w:rFonts w:ascii="Times New Roman" w:hAnsi="Times New Roman" w:cs="Times New Roman"/>
                <w:sz w:val="24"/>
                <w:szCs w:val="24"/>
              </w:rPr>
            </w:pPr>
            <w:r w:rsidRPr="00D10CFC">
              <w:rPr>
                <w:rFonts w:ascii="Times New Roman" w:hAnsi="Times New Roman" w:cs="Times New Roman"/>
                <w:sz w:val="24"/>
                <w:szCs w:val="24"/>
              </w:rPr>
              <w:t>Наказ МОЗУ від 03.09.2017 №1073 «Про затвердження Норм фізіологічних потреб населення України в основних харчових речовинах і енергії»;</w:t>
            </w:r>
          </w:p>
          <w:p w:rsidR="003B56EA" w:rsidRPr="00D10CFC" w:rsidRDefault="003B56EA" w:rsidP="003B56EA">
            <w:pPr>
              <w:numPr>
                <w:ilvl w:val="0"/>
                <w:numId w:val="13"/>
              </w:numPr>
              <w:ind w:left="0" w:firstLine="0"/>
              <w:jc w:val="both"/>
              <w:rPr>
                <w:rFonts w:ascii="Times New Roman" w:hAnsi="Times New Roman" w:cs="Times New Roman"/>
                <w:sz w:val="24"/>
                <w:szCs w:val="24"/>
              </w:rPr>
            </w:pPr>
            <w:r w:rsidRPr="00D10CFC">
              <w:rPr>
                <w:rFonts w:ascii="Times New Roman" w:hAnsi="Times New Roman" w:cs="Times New Roman"/>
                <w:sz w:val="24"/>
                <w:szCs w:val="24"/>
              </w:rPr>
              <w:t>Наказ МОЗУ і МОНУ від 17.04.2006 №298/227 «Про затвердження Інструкції з організації харчування дітей у дошкільних навчальних закладах»;</w:t>
            </w:r>
          </w:p>
          <w:p w:rsidR="003B56EA" w:rsidRPr="00D10CFC" w:rsidRDefault="003B56EA" w:rsidP="003B56EA">
            <w:pPr>
              <w:numPr>
                <w:ilvl w:val="0"/>
                <w:numId w:val="13"/>
              </w:numPr>
              <w:ind w:left="0" w:firstLine="0"/>
              <w:jc w:val="both"/>
              <w:rPr>
                <w:rFonts w:ascii="Times New Roman" w:hAnsi="Times New Roman" w:cs="Times New Roman"/>
                <w:sz w:val="24"/>
                <w:szCs w:val="24"/>
              </w:rPr>
            </w:pPr>
            <w:r w:rsidRPr="00D10CFC">
              <w:rPr>
                <w:rFonts w:ascii="Times New Roman" w:hAnsi="Times New Roman" w:cs="Times New Roman"/>
                <w:sz w:val="24"/>
                <w:szCs w:val="24"/>
              </w:rPr>
              <w:t xml:space="preserve">Збірник рецептур страв для харчування дітей шкільного віку в організованих освітніх та оздоровчих закладах Є. </w:t>
            </w:r>
            <w:proofErr w:type="spellStart"/>
            <w:r w:rsidRPr="00D10CFC">
              <w:rPr>
                <w:rFonts w:ascii="Times New Roman" w:hAnsi="Times New Roman" w:cs="Times New Roman"/>
                <w:sz w:val="24"/>
                <w:szCs w:val="24"/>
              </w:rPr>
              <w:t>Клопотенко</w:t>
            </w:r>
            <w:proofErr w:type="spellEnd"/>
            <w:r w:rsidRPr="00D10CFC">
              <w:rPr>
                <w:rFonts w:ascii="Times New Roman" w:hAnsi="Times New Roman" w:cs="Times New Roman"/>
                <w:sz w:val="24"/>
                <w:szCs w:val="24"/>
              </w:rPr>
              <w:t>, 2020;</w:t>
            </w:r>
          </w:p>
          <w:p w:rsidR="003B56EA" w:rsidRPr="004B773D" w:rsidRDefault="003B56EA" w:rsidP="003B56EA">
            <w:pPr>
              <w:numPr>
                <w:ilvl w:val="0"/>
                <w:numId w:val="13"/>
              </w:numPr>
              <w:ind w:left="0" w:firstLine="0"/>
              <w:jc w:val="both"/>
              <w:rPr>
                <w:rFonts w:ascii="Times New Roman" w:hAnsi="Times New Roman" w:cs="Times New Roman"/>
                <w:sz w:val="24"/>
                <w:szCs w:val="24"/>
              </w:rPr>
            </w:pPr>
            <w:r w:rsidRPr="004B773D">
              <w:rPr>
                <w:rFonts w:ascii="Times New Roman" w:hAnsi="Times New Roman" w:cs="Times New Roman"/>
                <w:sz w:val="24"/>
                <w:szCs w:val="24"/>
              </w:rPr>
              <w:t xml:space="preserve">Постанова КМУ </w:t>
            </w:r>
            <w:hyperlink r:id="rId5" w:tgtFrame="_blank" w:history="1">
              <w:r w:rsidRPr="004B773D">
                <w:rPr>
                  <w:rFonts w:ascii="Times New Roman" w:hAnsi="Times New Roman" w:cs="Times New Roman"/>
                  <w:sz w:val="24"/>
                  <w:szCs w:val="24"/>
                </w:rPr>
                <w:t>«Про внесення</w:t>
              </w:r>
              <w:r>
                <w:rPr>
                  <w:rFonts w:ascii="Times New Roman" w:hAnsi="Times New Roman" w:cs="Times New Roman"/>
                  <w:sz w:val="24"/>
                  <w:szCs w:val="24"/>
                </w:rPr>
                <w:t xml:space="preserve"> </w:t>
              </w:r>
              <w:r w:rsidRPr="004B773D">
                <w:rPr>
                  <w:rFonts w:ascii="Times New Roman" w:hAnsi="Times New Roman" w:cs="Times New Roman"/>
                  <w:sz w:val="24"/>
                  <w:szCs w:val="24"/>
                </w:rPr>
                <w:t>змін до норм харчування закладах освіти та дитячих закладах оздоровлення та відпочинку»</w:t>
              </w:r>
            </w:hyperlink>
            <w:r w:rsidRPr="004B773D">
              <w:rPr>
                <w:rFonts w:ascii="Times New Roman" w:hAnsi="Times New Roman" w:cs="Times New Roman"/>
                <w:sz w:val="24"/>
                <w:szCs w:val="24"/>
              </w:rPr>
              <w:t xml:space="preserve"> від 28.07.2021 № 786;</w:t>
            </w:r>
          </w:p>
          <w:p w:rsidR="003B56EA" w:rsidRPr="00D10CFC" w:rsidRDefault="003B56EA" w:rsidP="003B56EA">
            <w:pPr>
              <w:pStyle w:val="a5"/>
              <w:numPr>
                <w:ilvl w:val="0"/>
                <w:numId w:val="13"/>
              </w:numPr>
              <w:ind w:left="0" w:firstLine="0"/>
              <w:jc w:val="both"/>
              <w:rPr>
                <w:rFonts w:ascii="Times New Roman" w:eastAsia="Times New Roman" w:hAnsi="Times New Roman"/>
                <w:sz w:val="24"/>
                <w:szCs w:val="24"/>
                <w:lang w:eastAsia="ru-RU"/>
              </w:rPr>
            </w:pPr>
            <w:r w:rsidRPr="00D10CFC">
              <w:rPr>
                <w:rFonts w:ascii="Times New Roman" w:eastAsia="Times New Roman" w:hAnsi="Times New Roman"/>
                <w:sz w:val="24"/>
                <w:szCs w:val="24"/>
                <w:lang w:eastAsia="ru-RU"/>
              </w:rPr>
              <w:t>Закону України «Про державний контроль за дотриманням законодавства про харчові продукти, корми, побічні продукти тваринного походження, здоров’я та благополуччя тварин» від 18.05.2017 № 2042-VIII;</w:t>
            </w:r>
          </w:p>
          <w:p w:rsidR="003B56EA" w:rsidRPr="00D10CFC" w:rsidRDefault="003B56EA" w:rsidP="003B56EA">
            <w:pPr>
              <w:pStyle w:val="a5"/>
              <w:numPr>
                <w:ilvl w:val="0"/>
                <w:numId w:val="13"/>
              </w:numPr>
              <w:ind w:left="0" w:firstLine="0"/>
              <w:jc w:val="both"/>
              <w:rPr>
                <w:rFonts w:ascii="Times New Roman" w:eastAsia="Times New Roman" w:hAnsi="Times New Roman"/>
                <w:sz w:val="24"/>
                <w:szCs w:val="24"/>
                <w:lang w:eastAsia="ru-RU"/>
              </w:rPr>
            </w:pPr>
            <w:r w:rsidRPr="00D10CFC">
              <w:rPr>
                <w:rFonts w:ascii="Times New Roman" w:eastAsia="Times New Roman" w:hAnsi="Times New Roman"/>
                <w:sz w:val="24"/>
                <w:szCs w:val="24"/>
                <w:lang w:eastAsia="ru-RU"/>
              </w:rPr>
              <w:t xml:space="preserve">Наказу Мінагрополітики «Про затвердження форми </w:t>
            </w:r>
            <w:proofErr w:type="spellStart"/>
            <w:r w:rsidRPr="00D10CFC">
              <w:rPr>
                <w:rFonts w:ascii="Times New Roman" w:eastAsia="Times New Roman" w:hAnsi="Times New Roman"/>
                <w:sz w:val="24"/>
                <w:szCs w:val="24"/>
                <w:lang w:eastAsia="ru-RU"/>
              </w:rPr>
              <w:t>акта</w:t>
            </w:r>
            <w:proofErr w:type="spellEnd"/>
            <w:r w:rsidRPr="00D10CFC">
              <w:rPr>
                <w:rFonts w:ascii="Times New Roman" w:eastAsia="Times New Roman" w:hAnsi="Times New Roman"/>
                <w:sz w:val="24"/>
                <w:szCs w:val="24"/>
                <w:lang w:eastAsia="ru-RU"/>
              </w:rPr>
              <w:t xml:space="preserve">, складеного за результатами проведення заходу державного контролю у формі аудиту </w:t>
            </w:r>
            <w:proofErr w:type="spellStart"/>
            <w:r w:rsidRPr="00D10CFC">
              <w:rPr>
                <w:rFonts w:ascii="Times New Roman" w:eastAsia="Times New Roman" w:hAnsi="Times New Roman"/>
                <w:sz w:val="24"/>
                <w:szCs w:val="24"/>
                <w:lang w:eastAsia="ru-RU"/>
              </w:rPr>
              <w:t>постійнодіючих</w:t>
            </w:r>
            <w:proofErr w:type="spellEnd"/>
            <w:r w:rsidRPr="00D10CFC">
              <w:rPr>
                <w:rFonts w:ascii="Times New Roman" w:eastAsia="Times New Roman" w:hAnsi="Times New Roman"/>
                <w:sz w:val="24"/>
                <w:szCs w:val="24"/>
                <w:lang w:eastAsia="ru-RU"/>
              </w:rPr>
              <w:t xml:space="preserve"> процедур, заснованих на принципах НАССР» від 08.08.2019 № 446;</w:t>
            </w:r>
          </w:p>
          <w:p w:rsidR="003B56EA" w:rsidRPr="00D10CFC" w:rsidRDefault="003B56EA" w:rsidP="003B56EA">
            <w:pPr>
              <w:pStyle w:val="a5"/>
              <w:numPr>
                <w:ilvl w:val="0"/>
                <w:numId w:val="13"/>
              </w:numPr>
              <w:ind w:left="0" w:firstLine="0"/>
              <w:jc w:val="both"/>
              <w:rPr>
                <w:rFonts w:ascii="Times New Roman" w:eastAsia="Times New Roman" w:hAnsi="Times New Roman"/>
                <w:sz w:val="24"/>
                <w:szCs w:val="24"/>
                <w:lang w:eastAsia="ru-RU"/>
              </w:rPr>
            </w:pPr>
            <w:r w:rsidRPr="00D10CFC">
              <w:rPr>
                <w:rFonts w:ascii="Times New Roman" w:eastAsia="Times New Roman" w:hAnsi="Times New Roman"/>
                <w:sz w:val="24"/>
                <w:szCs w:val="24"/>
                <w:lang w:eastAsia="ru-RU"/>
              </w:rPr>
              <w:t>Постановою Кабінету міністрів України від 19.06.2002 р. №856 «Про організацію харчування окремих категорій учнів у загальноосвітніх навчальних закладах» (зі змінами і доповненнями);</w:t>
            </w:r>
          </w:p>
          <w:p w:rsidR="003B56EA" w:rsidRPr="00D10CFC" w:rsidRDefault="003B56EA" w:rsidP="003B56EA">
            <w:pPr>
              <w:pStyle w:val="a5"/>
              <w:numPr>
                <w:ilvl w:val="0"/>
                <w:numId w:val="13"/>
              </w:numPr>
              <w:ind w:left="0" w:firstLine="0"/>
              <w:jc w:val="both"/>
              <w:rPr>
                <w:rFonts w:ascii="Times New Roman" w:eastAsia="Times New Roman" w:hAnsi="Times New Roman"/>
                <w:sz w:val="24"/>
                <w:szCs w:val="24"/>
                <w:lang w:eastAsia="ru-RU"/>
              </w:rPr>
            </w:pPr>
            <w:r w:rsidRPr="00D10CFC">
              <w:rPr>
                <w:rFonts w:ascii="Times New Roman" w:eastAsia="Times New Roman" w:hAnsi="Times New Roman"/>
                <w:sz w:val="24"/>
                <w:szCs w:val="24"/>
                <w:lang w:eastAsia="ru-RU"/>
              </w:rPr>
              <w:t>Постановою КМУ «Про затвердження Порядку надання послуг з харчування дітей у дошкільних, учнів у загальноосвітніх та професійно-технічних навчальних закладах, операції з надання яких звільняються від обкладання податком на додану вартість» від 02.02.2011р. №116.</w:t>
            </w:r>
          </w:p>
          <w:p w:rsidR="003B56EA" w:rsidRPr="00D10CFC" w:rsidRDefault="003B56EA" w:rsidP="003B56EA">
            <w:pPr>
              <w:jc w:val="both"/>
              <w:rPr>
                <w:rFonts w:ascii="Times New Roman" w:eastAsia="Times New Roman" w:hAnsi="Times New Roman" w:cs="Times New Roman"/>
                <w:sz w:val="24"/>
                <w:szCs w:val="24"/>
                <w:highlight w:val="green"/>
                <w:lang w:eastAsia="ru-RU"/>
              </w:rPr>
            </w:pPr>
          </w:p>
          <w:tbl>
            <w:tblPr>
              <w:tblStyle w:val="a3"/>
              <w:tblW w:w="0" w:type="auto"/>
              <w:tblLayout w:type="fixed"/>
              <w:tblLook w:val="04A0" w:firstRow="1" w:lastRow="0" w:firstColumn="1" w:lastColumn="0" w:noHBand="0" w:noVBand="1"/>
            </w:tblPr>
            <w:tblGrid>
              <w:gridCol w:w="562"/>
              <w:gridCol w:w="5857"/>
              <w:gridCol w:w="3210"/>
            </w:tblGrid>
            <w:tr w:rsidR="003B56EA" w:rsidTr="00C112F4">
              <w:tc>
                <w:tcPr>
                  <w:tcW w:w="562" w:type="dxa"/>
                </w:tcPr>
                <w:p w:rsidR="003B56EA" w:rsidRDefault="003B56EA" w:rsidP="003B56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857" w:type="dxa"/>
                </w:tcPr>
                <w:p w:rsidR="003B56EA" w:rsidRDefault="003B56EA" w:rsidP="003B56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Кількість учнів 1-4 класів</w:t>
                  </w:r>
                </w:p>
              </w:tc>
              <w:tc>
                <w:tcPr>
                  <w:tcW w:w="3210" w:type="dxa"/>
                </w:tcPr>
                <w:p w:rsidR="003B56EA" w:rsidRDefault="003B56EA" w:rsidP="003B56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3B56EA" w:rsidTr="00C112F4">
              <w:tc>
                <w:tcPr>
                  <w:tcW w:w="562" w:type="dxa"/>
                </w:tcPr>
                <w:p w:rsidR="003B56EA" w:rsidRDefault="003B56EA" w:rsidP="003B56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857" w:type="dxa"/>
                </w:tcPr>
                <w:p w:rsidR="003B56EA" w:rsidRDefault="003B56EA" w:rsidP="003B56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Кількість учнів 5-9 класів</w:t>
                  </w:r>
                </w:p>
              </w:tc>
              <w:tc>
                <w:tcPr>
                  <w:tcW w:w="3210" w:type="dxa"/>
                </w:tcPr>
                <w:p w:rsidR="003B56EA" w:rsidRDefault="003B56EA" w:rsidP="003B56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r>
            <w:tr w:rsidR="003B56EA" w:rsidTr="00C112F4">
              <w:tc>
                <w:tcPr>
                  <w:tcW w:w="562" w:type="dxa"/>
                </w:tcPr>
                <w:p w:rsidR="003B56EA" w:rsidRDefault="003B56EA" w:rsidP="003B56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857" w:type="dxa"/>
                </w:tcPr>
                <w:p w:rsidR="003B56EA" w:rsidRDefault="003B56EA" w:rsidP="003B56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Кількість днів навчання</w:t>
                  </w:r>
                </w:p>
              </w:tc>
              <w:tc>
                <w:tcPr>
                  <w:tcW w:w="3210" w:type="dxa"/>
                </w:tcPr>
                <w:p w:rsidR="003B56EA" w:rsidRDefault="003B56EA" w:rsidP="003B56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w:t>
                  </w:r>
                </w:p>
              </w:tc>
            </w:tr>
            <w:tr w:rsidR="003B56EA" w:rsidTr="00C112F4">
              <w:tc>
                <w:tcPr>
                  <w:tcW w:w="562" w:type="dxa"/>
                </w:tcPr>
                <w:p w:rsidR="003B56EA" w:rsidRDefault="003B56EA" w:rsidP="003B56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857" w:type="dxa"/>
                </w:tcPr>
                <w:p w:rsidR="003B56EA" w:rsidRDefault="003B56EA" w:rsidP="003B56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Відсоток відвідування</w:t>
                  </w:r>
                </w:p>
              </w:tc>
              <w:tc>
                <w:tcPr>
                  <w:tcW w:w="3210" w:type="dxa"/>
                </w:tcPr>
                <w:p w:rsidR="003B56EA" w:rsidRDefault="003B56EA" w:rsidP="003B56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r>
          </w:tbl>
          <w:p w:rsidR="003B56EA" w:rsidRDefault="003B56EA" w:rsidP="003B56EA">
            <w:pPr>
              <w:ind w:firstLine="540"/>
              <w:jc w:val="both"/>
              <w:rPr>
                <w:rFonts w:ascii="Times New Roman" w:eastAsia="Times New Roman" w:hAnsi="Times New Roman" w:cs="Times New Roman"/>
                <w:sz w:val="24"/>
                <w:szCs w:val="24"/>
                <w:lang w:eastAsia="ru-RU"/>
              </w:rPr>
            </w:pPr>
          </w:p>
          <w:p w:rsidR="003B56EA" w:rsidRPr="00D10CFC" w:rsidRDefault="003B56EA" w:rsidP="003B56EA">
            <w:pPr>
              <w:ind w:firstLine="540"/>
              <w:jc w:val="both"/>
              <w:rPr>
                <w:rFonts w:ascii="Times New Roman" w:eastAsia="Times New Roman" w:hAnsi="Times New Roman" w:cs="Times New Roman"/>
                <w:sz w:val="24"/>
                <w:szCs w:val="24"/>
                <w:lang w:eastAsia="ru-RU"/>
              </w:rPr>
            </w:pPr>
            <w:r w:rsidRPr="00D10CFC">
              <w:rPr>
                <w:rFonts w:ascii="Times New Roman" w:eastAsia="Times New Roman" w:hAnsi="Times New Roman" w:cs="Times New Roman"/>
                <w:sz w:val="24"/>
                <w:szCs w:val="24"/>
                <w:lang w:eastAsia="ru-RU"/>
              </w:rPr>
              <w:t xml:space="preserve">Кількість учнів можуть не значним чином змінюватись протягом року з ряду об’єктивних причин (прибуття і вибуття учнів і закладу освіти, отримання документів, що засвідчують право на отримання пільги тощо) </w:t>
            </w:r>
          </w:p>
          <w:p w:rsidR="003B56EA" w:rsidRPr="00D10CFC" w:rsidRDefault="003B56EA" w:rsidP="003B56EA">
            <w:pPr>
              <w:ind w:firstLine="540"/>
              <w:jc w:val="both"/>
              <w:rPr>
                <w:rFonts w:ascii="Times New Roman" w:eastAsia="Times New Roman" w:hAnsi="Times New Roman" w:cs="Times New Roman"/>
                <w:sz w:val="24"/>
                <w:szCs w:val="24"/>
                <w:lang w:eastAsia="ru-RU"/>
              </w:rPr>
            </w:pPr>
            <w:r w:rsidRPr="0072064E">
              <w:rPr>
                <w:rFonts w:ascii="Times New Roman" w:eastAsia="Times New Roman" w:hAnsi="Times New Roman" w:cs="Times New Roman"/>
                <w:sz w:val="24"/>
                <w:szCs w:val="24"/>
                <w:lang w:eastAsia="ru-RU"/>
              </w:rPr>
              <w:t xml:space="preserve">Послуги харчування передбачаються в період </w:t>
            </w:r>
            <w:r>
              <w:rPr>
                <w:rFonts w:ascii="Times New Roman" w:eastAsia="Times New Roman" w:hAnsi="Times New Roman" w:cs="Times New Roman"/>
                <w:sz w:val="24"/>
                <w:szCs w:val="24"/>
                <w:lang w:eastAsia="ru-RU"/>
              </w:rPr>
              <w:t xml:space="preserve">- </w:t>
            </w:r>
            <w:r w:rsidRPr="0072064E">
              <w:rPr>
                <w:rFonts w:ascii="Times New Roman" w:eastAsia="Times New Roman" w:hAnsi="Times New Roman" w:cs="Times New Roman"/>
                <w:sz w:val="24"/>
                <w:szCs w:val="24"/>
                <w:lang w:eastAsia="ru-RU"/>
              </w:rPr>
              <w:t>осінь</w:t>
            </w:r>
            <w:r>
              <w:rPr>
                <w:rFonts w:ascii="Times New Roman" w:eastAsia="Times New Roman" w:hAnsi="Times New Roman" w:cs="Times New Roman"/>
                <w:sz w:val="24"/>
                <w:szCs w:val="24"/>
                <w:lang w:eastAsia="ru-RU"/>
              </w:rPr>
              <w:t>,</w:t>
            </w:r>
            <w:r w:rsidRPr="0072064E">
              <w:rPr>
                <w:rFonts w:ascii="Times New Roman" w:eastAsia="Times New Roman" w:hAnsi="Times New Roman" w:cs="Times New Roman"/>
                <w:sz w:val="24"/>
                <w:szCs w:val="24"/>
                <w:lang w:eastAsia="ru-RU"/>
              </w:rPr>
              <w:t xml:space="preserve"> зима</w:t>
            </w:r>
            <w:r>
              <w:rPr>
                <w:rFonts w:ascii="Times New Roman" w:eastAsia="Times New Roman" w:hAnsi="Times New Roman" w:cs="Times New Roman"/>
                <w:sz w:val="24"/>
                <w:szCs w:val="24"/>
                <w:lang w:eastAsia="ru-RU"/>
              </w:rPr>
              <w:t>.</w:t>
            </w:r>
          </w:p>
          <w:p w:rsidR="003B56EA" w:rsidRDefault="003B56EA" w:rsidP="003B56EA">
            <w:pPr>
              <w:autoSpaceDE w:val="0"/>
              <w:autoSpaceDN w:val="0"/>
              <w:rPr>
                <w:rFonts w:ascii="Times New Roman" w:eastAsia="Times New Roman" w:hAnsi="Times New Roman" w:cs="Times New Roman"/>
                <w:b/>
                <w:i/>
                <w:iCs/>
                <w:sz w:val="24"/>
                <w:szCs w:val="24"/>
                <w:lang w:eastAsia="ru-RU"/>
              </w:rPr>
            </w:pPr>
          </w:p>
          <w:p w:rsidR="003B56EA" w:rsidRPr="00D10CFC" w:rsidRDefault="003B56EA" w:rsidP="003B56EA">
            <w:pPr>
              <w:autoSpaceDE w:val="0"/>
              <w:autoSpaceDN w:val="0"/>
              <w:rPr>
                <w:rFonts w:ascii="Times New Roman" w:eastAsia="Times New Roman" w:hAnsi="Times New Roman" w:cs="Times New Roman"/>
                <w:b/>
                <w:i/>
                <w:iCs/>
                <w:sz w:val="24"/>
                <w:szCs w:val="24"/>
                <w:lang w:eastAsia="ru-RU"/>
              </w:rPr>
            </w:pPr>
            <w:r w:rsidRPr="00D10CFC">
              <w:rPr>
                <w:rFonts w:ascii="Times New Roman" w:eastAsia="Times New Roman" w:hAnsi="Times New Roman" w:cs="Times New Roman"/>
                <w:b/>
                <w:i/>
                <w:iCs/>
                <w:sz w:val="24"/>
                <w:szCs w:val="24"/>
                <w:lang w:eastAsia="ru-RU"/>
              </w:rPr>
              <w:t>Вимоги до Учасника:</w:t>
            </w:r>
          </w:p>
          <w:p w:rsidR="003B56EA" w:rsidRPr="00D10CFC" w:rsidRDefault="003B56EA" w:rsidP="003B56EA">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 xml:space="preserve">Учасник розробляє необхідні документи у відповідності до вимог </w:t>
            </w:r>
            <w:hyperlink r:id="rId6" w:tgtFrame="_blank" w:history="1">
              <w:r w:rsidRPr="00D10CFC">
                <w:rPr>
                  <w:rStyle w:val="a4"/>
                  <w:rFonts w:ascii="Times New Roman" w:hAnsi="Times New Roman"/>
                  <w:sz w:val="24"/>
                  <w:szCs w:val="24"/>
                </w:rPr>
                <w:t>HACCP (</w:t>
              </w:r>
              <w:proofErr w:type="spellStart"/>
              <w:r w:rsidRPr="00D10CFC">
                <w:rPr>
                  <w:rStyle w:val="a4"/>
                  <w:rFonts w:ascii="Times New Roman" w:hAnsi="Times New Roman"/>
                  <w:sz w:val="24"/>
                  <w:szCs w:val="24"/>
                </w:rPr>
                <w:t>HazardAnalysisandCriticalControlPoint</w:t>
              </w:r>
              <w:proofErr w:type="spellEnd"/>
              <w:r w:rsidRPr="00D10CFC">
                <w:rPr>
                  <w:rStyle w:val="a4"/>
                  <w:rFonts w:ascii="Times New Roman" w:hAnsi="Times New Roman"/>
                  <w:sz w:val="24"/>
                  <w:szCs w:val="24"/>
                </w:rPr>
                <w:t>) — система аналізу ризиків, небезпечних чинників і контролю критичних точок</w:t>
              </w:r>
            </w:hyperlink>
            <w:r w:rsidRPr="00D10CFC">
              <w:rPr>
                <w:rFonts w:ascii="Times New Roman" w:hAnsi="Times New Roman"/>
                <w:sz w:val="24"/>
                <w:szCs w:val="24"/>
              </w:rPr>
              <w:t xml:space="preserve"> як оператора ринку з діяльності закладу громадського харчування.</w:t>
            </w:r>
          </w:p>
          <w:p w:rsidR="003B56EA" w:rsidRPr="00D10CFC" w:rsidRDefault="003B56EA" w:rsidP="003B56EA">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 xml:space="preserve">Учасник забезпечує наявність журналу щоденного огляду працівників харчоблоку на гнійничкові захворювання та аптечок для надання первинної медичної допомоги. </w:t>
            </w:r>
          </w:p>
          <w:p w:rsidR="003B56EA" w:rsidRPr="00D10CFC" w:rsidRDefault="003B56EA" w:rsidP="003B56EA">
            <w:pPr>
              <w:pStyle w:val="a5"/>
              <w:numPr>
                <w:ilvl w:val="0"/>
                <w:numId w:val="15"/>
              </w:numPr>
              <w:ind w:left="0"/>
              <w:jc w:val="both"/>
              <w:rPr>
                <w:rFonts w:ascii="Times New Roman" w:hAnsi="Times New Roman"/>
                <w:sz w:val="24"/>
                <w:szCs w:val="24"/>
              </w:rPr>
            </w:pPr>
            <w:r w:rsidRPr="00D10CFC">
              <w:rPr>
                <w:rFonts w:ascii="Times New Roman" w:hAnsi="Times New Roman"/>
                <w:sz w:val="24"/>
                <w:szCs w:val="24"/>
              </w:rPr>
              <w:t>Учасник забезпечує контроль за дотриманням працівниками правил особистої гігієни.</w:t>
            </w:r>
          </w:p>
          <w:p w:rsidR="003B56EA" w:rsidRPr="00D10CFC" w:rsidRDefault="003B56EA" w:rsidP="003B56EA">
            <w:pPr>
              <w:pStyle w:val="a5"/>
              <w:numPr>
                <w:ilvl w:val="0"/>
                <w:numId w:val="15"/>
              </w:numPr>
              <w:ind w:left="0"/>
              <w:jc w:val="both"/>
              <w:rPr>
                <w:rFonts w:ascii="Times New Roman" w:hAnsi="Times New Roman"/>
                <w:sz w:val="24"/>
                <w:szCs w:val="24"/>
              </w:rPr>
            </w:pPr>
            <w:r w:rsidRPr="00D10CFC">
              <w:rPr>
                <w:rFonts w:ascii="Times New Roman" w:hAnsi="Times New Roman"/>
                <w:sz w:val="24"/>
                <w:szCs w:val="24"/>
              </w:rPr>
              <w:t xml:space="preserve">Учасник самостійно поставляє продукти харчування для приготування їжі. Автотранспорт учасника повинен бути придатний для доставки продуктів харчування, що швидко псуються. </w:t>
            </w:r>
          </w:p>
          <w:p w:rsidR="003B56EA" w:rsidRPr="00D10CFC" w:rsidRDefault="003B56EA" w:rsidP="003B56EA">
            <w:pPr>
              <w:pStyle w:val="a5"/>
              <w:numPr>
                <w:ilvl w:val="0"/>
                <w:numId w:val="15"/>
              </w:numPr>
              <w:snapToGrid w:val="0"/>
              <w:ind w:left="0"/>
              <w:jc w:val="both"/>
              <w:rPr>
                <w:rFonts w:ascii="Times New Roman" w:eastAsia="Times New Roman" w:hAnsi="Times New Roman"/>
                <w:sz w:val="24"/>
                <w:szCs w:val="24"/>
              </w:rPr>
            </w:pPr>
            <w:r w:rsidRPr="00D10CFC">
              <w:rPr>
                <w:rFonts w:ascii="Times New Roman" w:eastAsia="Times New Roman" w:hAnsi="Times New Roman"/>
                <w:sz w:val="24"/>
                <w:szCs w:val="24"/>
              </w:rPr>
              <w:t>Учасник забезпечує приготування страв високої якості за місцем знаходження харчоблоку навчального закладу.</w:t>
            </w:r>
          </w:p>
          <w:p w:rsidR="003B56EA" w:rsidRPr="00D10CFC" w:rsidRDefault="003B56EA" w:rsidP="003B56EA">
            <w:pPr>
              <w:pStyle w:val="a5"/>
              <w:numPr>
                <w:ilvl w:val="0"/>
                <w:numId w:val="15"/>
              </w:numPr>
              <w:suppressAutoHyphens/>
              <w:snapToGrid w:val="0"/>
              <w:ind w:left="0"/>
              <w:jc w:val="both"/>
              <w:rPr>
                <w:rFonts w:ascii="Times New Roman" w:eastAsia="Times New Roman" w:hAnsi="Times New Roman"/>
                <w:sz w:val="24"/>
                <w:szCs w:val="24"/>
              </w:rPr>
            </w:pPr>
            <w:r w:rsidRPr="00D10CFC">
              <w:rPr>
                <w:rFonts w:ascii="Times New Roman" w:eastAsia="Times New Roman" w:hAnsi="Times New Roman"/>
                <w:sz w:val="24"/>
                <w:szCs w:val="24"/>
              </w:rPr>
              <w:t xml:space="preserve">Учасник надає через шкільні їдальні учням збалансоване харчування. Набір продуктів харчування для приготування страв у школах обов’язково мають відповідати нормам, визначеною постановою КМУ </w:t>
            </w:r>
            <w:r w:rsidRPr="00D10CFC">
              <w:rPr>
                <w:rFonts w:ascii="Times New Roman" w:hAnsi="Times New Roman"/>
                <w:sz w:val="24"/>
                <w:szCs w:val="24"/>
              </w:rPr>
              <w:t>від 24.03.2021р. № 305 «Про затвердження норм та Порядку організації харчування у закладах освіти та дитячих закладах оздоровлення та відпочинку»</w:t>
            </w:r>
            <w:r w:rsidRPr="00D10CFC">
              <w:rPr>
                <w:rFonts w:ascii="Times New Roman" w:eastAsia="Times New Roman" w:hAnsi="Times New Roman"/>
                <w:sz w:val="24"/>
                <w:szCs w:val="24"/>
              </w:rPr>
              <w:t>, та постановою КМУ від 02.02.2011р. №116 «Про затвердження Порядку надання послуг з харчування дітей у дошкільних, учнів у загальноосвітніх та професійно-технічних навчальних закладах, операції з надання яких звільняються від обкладання податком на додану вартість».</w:t>
            </w:r>
          </w:p>
          <w:p w:rsidR="003B56EA" w:rsidRPr="00D10CFC" w:rsidRDefault="003B56EA" w:rsidP="003B56EA">
            <w:pPr>
              <w:pStyle w:val="a5"/>
              <w:numPr>
                <w:ilvl w:val="0"/>
                <w:numId w:val="15"/>
              </w:numPr>
              <w:ind w:left="0"/>
              <w:jc w:val="both"/>
              <w:rPr>
                <w:rFonts w:ascii="Times New Roman" w:hAnsi="Times New Roman"/>
                <w:sz w:val="24"/>
                <w:szCs w:val="24"/>
              </w:rPr>
            </w:pPr>
            <w:r w:rsidRPr="00D10CFC">
              <w:rPr>
                <w:rFonts w:ascii="Times New Roman" w:hAnsi="Times New Roman"/>
                <w:sz w:val="24"/>
                <w:szCs w:val="24"/>
              </w:rPr>
              <w:t xml:space="preserve">Учасник забезпечує неухильне дотримання денного меню. </w:t>
            </w:r>
          </w:p>
          <w:p w:rsidR="003B56EA" w:rsidRPr="00D10CFC" w:rsidRDefault="003B56EA" w:rsidP="003B56EA">
            <w:pPr>
              <w:pStyle w:val="a5"/>
              <w:numPr>
                <w:ilvl w:val="0"/>
                <w:numId w:val="15"/>
              </w:numPr>
              <w:ind w:left="0"/>
              <w:jc w:val="both"/>
              <w:rPr>
                <w:rFonts w:ascii="Times New Roman" w:hAnsi="Times New Roman"/>
                <w:b/>
                <w:sz w:val="24"/>
                <w:szCs w:val="24"/>
              </w:rPr>
            </w:pPr>
            <w:r w:rsidRPr="00D10CFC">
              <w:rPr>
                <w:rFonts w:ascii="Times New Roman" w:hAnsi="Times New Roman"/>
                <w:b/>
                <w:sz w:val="24"/>
                <w:szCs w:val="24"/>
              </w:rPr>
              <w:t>Учасник забезпечує суворе дотримання правил прийому продуктів харчування, наявність документів, підтверджуючих якість продуктів, а також умов, термінів зберігання та реалізації продуктів, що швидко псуються, згідно норм діючого законодавства.</w:t>
            </w:r>
          </w:p>
          <w:p w:rsidR="003B56EA" w:rsidRPr="00D10CFC" w:rsidRDefault="003B56EA" w:rsidP="003B56EA">
            <w:pPr>
              <w:pStyle w:val="a5"/>
              <w:numPr>
                <w:ilvl w:val="0"/>
                <w:numId w:val="15"/>
              </w:numPr>
              <w:ind w:left="0"/>
              <w:jc w:val="both"/>
              <w:rPr>
                <w:rFonts w:ascii="Times New Roman" w:hAnsi="Times New Roman"/>
                <w:sz w:val="24"/>
                <w:szCs w:val="24"/>
              </w:rPr>
            </w:pPr>
            <w:r w:rsidRPr="00D10CFC">
              <w:rPr>
                <w:rFonts w:ascii="Times New Roman" w:hAnsi="Times New Roman"/>
                <w:sz w:val="24"/>
                <w:szCs w:val="24"/>
              </w:rPr>
              <w:t>Учасник виконує вимоги санітарних правил і норм при обробці сировини та виготовленні страв та виробів).</w:t>
            </w:r>
          </w:p>
          <w:p w:rsidR="003B56EA" w:rsidRPr="00D10CFC" w:rsidRDefault="003B56EA" w:rsidP="003B56EA">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 xml:space="preserve">Забезпечує столовим посудом і кухонним інвентарем згідно з нормами забезпечення </w:t>
            </w:r>
            <w:proofErr w:type="spellStart"/>
            <w:r w:rsidRPr="00D10CFC">
              <w:rPr>
                <w:rFonts w:ascii="Times New Roman" w:hAnsi="Times New Roman"/>
                <w:sz w:val="24"/>
                <w:szCs w:val="24"/>
              </w:rPr>
              <w:t>їдалень</w:t>
            </w:r>
            <w:proofErr w:type="spellEnd"/>
            <w:r w:rsidRPr="00D10CFC">
              <w:rPr>
                <w:rFonts w:ascii="Times New Roman" w:hAnsi="Times New Roman"/>
                <w:sz w:val="24"/>
                <w:szCs w:val="24"/>
              </w:rPr>
              <w:t xml:space="preserve"> для організації гарячого харчування;</w:t>
            </w:r>
          </w:p>
          <w:p w:rsidR="003B56EA" w:rsidRPr="00D10CFC" w:rsidRDefault="003B56EA" w:rsidP="003B56EA">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 xml:space="preserve">Забезпечує миючими та дезінфікуючими засобами згідно санітарних </w:t>
            </w:r>
            <w:r>
              <w:rPr>
                <w:rFonts w:ascii="Times New Roman" w:hAnsi="Times New Roman"/>
                <w:sz w:val="24"/>
                <w:szCs w:val="24"/>
              </w:rPr>
              <w:t xml:space="preserve">норм і правил для забезпечення </w:t>
            </w:r>
            <w:r w:rsidRPr="00D10CFC">
              <w:rPr>
                <w:rFonts w:ascii="Times New Roman" w:hAnsi="Times New Roman"/>
                <w:sz w:val="24"/>
                <w:szCs w:val="24"/>
              </w:rPr>
              <w:t xml:space="preserve"> шкільних </w:t>
            </w:r>
            <w:proofErr w:type="spellStart"/>
            <w:r w:rsidRPr="00D10CFC">
              <w:rPr>
                <w:rFonts w:ascii="Times New Roman" w:hAnsi="Times New Roman"/>
                <w:sz w:val="24"/>
                <w:szCs w:val="24"/>
              </w:rPr>
              <w:t>їдалень</w:t>
            </w:r>
            <w:proofErr w:type="spellEnd"/>
            <w:r w:rsidRPr="00D10CFC">
              <w:rPr>
                <w:rFonts w:ascii="Times New Roman" w:hAnsi="Times New Roman"/>
                <w:sz w:val="24"/>
                <w:szCs w:val="24"/>
              </w:rPr>
              <w:t>;</w:t>
            </w:r>
          </w:p>
          <w:p w:rsidR="003B56EA" w:rsidRPr="00D10CFC" w:rsidRDefault="003B56EA" w:rsidP="003B56EA">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Забезпечує робітників спецодягом згідно санітарних норм і правил для відповідних підприємств;</w:t>
            </w:r>
          </w:p>
          <w:p w:rsidR="003B56EA" w:rsidRPr="00D10CFC" w:rsidRDefault="003B56EA" w:rsidP="003B56EA">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 xml:space="preserve">Наявність належної бази для ведення бухгалтерського обліку наданих послуг з харчування учнів, з обов'язковою </w:t>
            </w:r>
            <w:proofErr w:type="spellStart"/>
            <w:r w:rsidRPr="00D10CFC">
              <w:rPr>
                <w:rFonts w:ascii="Times New Roman" w:hAnsi="Times New Roman"/>
                <w:sz w:val="24"/>
                <w:szCs w:val="24"/>
              </w:rPr>
              <w:t>розшифровкою</w:t>
            </w:r>
            <w:proofErr w:type="spellEnd"/>
            <w:r w:rsidRPr="00D10CFC">
              <w:rPr>
                <w:rFonts w:ascii="Times New Roman" w:hAnsi="Times New Roman"/>
                <w:sz w:val="24"/>
                <w:szCs w:val="24"/>
              </w:rPr>
              <w:t xml:space="preserve"> за пільговими категоріями, до 10 числа  наступного за звітним місяця проводити звірку взаємо розрахунків за надані послуги харчування.</w:t>
            </w:r>
          </w:p>
          <w:p w:rsidR="003B56EA" w:rsidRPr="00D10CFC" w:rsidRDefault="003B56EA" w:rsidP="003B56EA">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 xml:space="preserve">Можливість надання відстрочки платежу на строк відповідного надходження бюджетних коштів, а за відсутності бюджетного фінансування здійснювати харчування учнів за рахунок власних коштів підприємства, але не більше ніж на 30 </w:t>
            </w:r>
            <w:proofErr w:type="spellStart"/>
            <w:r w:rsidRPr="00D10CFC">
              <w:rPr>
                <w:rFonts w:ascii="Times New Roman" w:hAnsi="Times New Roman"/>
                <w:sz w:val="24"/>
                <w:szCs w:val="24"/>
              </w:rPr>
              <w:t>к.д</w:t>
            </w:r>
            <w:proofErr w:type="spellEnd"/>
            <w:r w:rsidRPr="00D10CFC">
              <w:rPr>
                <w:rFonts w:ascii="Times New Roman" w:hAnsi="Times New Roman"/>
                <w:sz w:val="24"/>
                <w:szCs w:val="24"/>
              </w:rPr>
              <w:t>.</w:t>
            </w:r>
          </w:p>
          <w:p w:rsidR="003B56EA" w:rsidRPr="002B3E2D" w:rsidRDefault="003B56EA" w:rsidP="003B56EA">
            <w:pPr>
              <w:pStyle w:val="a5"/>
              <w:numPr>
                <w:ilvl w:val="0"/>
                <w:numId w:val="14"/>
              </w:numPr>
              <w:tabs>
                <w:tab w:val="left" w:pos="709"/>
              </w:tabs>
              <w:ind w:left="0"/>
              <w:jc w:val="both"/>
              <w:rPr>
                <w:rFonts w:ascii="Times New Roman" w:eastAsia="Times New Roman" w:hAnsi="Times New Roman"/>
                <w:sz w:val="24"/>
                <w:szCs w:val="24"/>
              </w:rPr>
            </w:pPr>
            <w:r w:rsidRPr="002B3E2D">
              <w:rPr>
                <w:rFonts w:ascii="Times New Roman" w:hAnsi="Times New Roman"/>
                <w:sz w:val="24"/>
                <w:szCs w:val="24"/>
              </w:rPr>
              <w:t xml:space="preserve">Вартість харчування учнів не може перевищувати грошову норму вартості харчування, встановлену </w:t>
            </w:r>
            <w:r w:rsidRPr="002B3E2D">
              <w:rPr>
                <w:rFonts w:ascii="Times New Roman" w:eastAsia="Times New Roman" w:hAnsi="Times New Roman"/>
                <w:sz w:val="24"/>
                <w:szCs w:val="24"/>
                <w:lang w:eastAsia="ru-RU"/>
              </w:rPr>
              <w:t xml:space="preserve">рішенням </w:t>
            </w:r>
            <w:r w:rsidRPr="00355CF3">
              <w:rPr>
                <w:rFonts w:ascii="Times New Roman" w:eastAsia="Times New Roman" w:hAnsi="Times New Roman"/>
                <w:sz w:val="24"/>
                <w:szCs w:val="24"/>
                <w:lang w:eastAsia="ru-RU"/>
              </w:rPr>
              <w:t>виконавчого комітету</w:t>
            </w:r>
            <w:r w:rsidRPr="00355CF3">
              <w:rPr>
                <w:rFonts w:ascii="Times New Roman" w:eastAsia="Times New Roman" w:hAnsi="Times New Roman"/>
                <w:color w:val="FF0000"/>
                <w:sz w:val="24"/>
                <w:szCs w:val="24"/>
                <w:lang w:eastAsia="ru-RU"/>
              </w:rPr>
              <w:t xml:space="preserve"> </w:t>
            </w:r>
            <w:r w:rsidRPr="007629E3">
              <w:rPr>
                <w:rFonts w:ascii="Times New Roman" w:eastAsia="Times New Roman" w:hAnsi="Times New Roman"/>
                <w:sz w:val="24"/>
                <w:szCs w:val="24"/>
                <w:lang w:eastAsia="ru-RU"/>
              </w:rPr>
              <w:t xml:space="preserve">Ладижинської міської ради від </w:t>
            </w:r>
            <w:r>
              <w:rPr>
                <w:rFonts w:ascii="Times New Roman" w:eastAsia="Times New Roman" w:hAnsi="Times New Roman"/>
                <w:sz w:val="24"/>
                <w:szCs w:val="24"/>
                <w:lang w:eastAsia="ru-RU"/>
              </w:rPr>
              <w:t>26.02.2026</w:t>
            </w:r>
            <w:r w:rsidRPr="007629E3">
              <w:rPr>
                <w:rFonts w:ascii="Times New Roman" w:eastAsia="Times New Roman" w:hAnsi="Times New Roman"/>
                <w:sz w:val="24"/>
                <w:szCs w:val="24"/>
                <w:lang w:eastAsia="ru-RU"/>
              </w:rPr>
              <w:t xml:space="preserve"> р. №</w:t>
            </w:r>
            <w:r>
              <w:rPr>
                <w:rFonts w:ascii="Times New Roman" w:eastAsia="Times New Roman" w:hAnsi="Times New Roman"/>
                <w:sz w:val="24"/>
                <w:szCs w:val="24"/>
                <w:lang w:eastAsia="ru-RU"/>
              </w:rPr>
              <w:t>94</w:t>
            </w:r>
            <w:r w:rsidRPr="007629E3">
              <w:rPr>
                <w:rFonts w:ascii="Times New Roman" w:eastAsia="Times New Roman" w:hAnsi="Times New Roman"/>
                <w:sz w:val="24"/>
                <w:szCs w:val="24"/>
                <w:lang w:eastAsia="ru-RU"/>
              </w:rPr>
              <w:t xml:space="preserve"> «</w:t>
            </w:r>
            <w:r w:rsidRPr="003773D8">
              <w:rPr>
                <w:rFonts w:ascii="Times New Roman" w:eastAsia="Times New Roman" w:hAnsi="Times New Roman"/>
                <w:sz w:val="24"/>
                <w:szCs w:val="24"/>
                <w:lang w:eastAsia="ru-RU"/>
              </w:rPr>
              <w:t>Про організацію харчування дітей в дошкільних  та загальноосвітніх навчальних закладах Ладижинської міської територіальної громади у 2026 році</w:t>
            </w:r>
            <w:r w:rsidRPr="007629E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Р</w:t>
            </w:r>
            <w:r w:rsidRPr="007629E3">
              <w:rPr>
                <w:rFonts w:ascii="Times New Roman" w:eastAsia="Times New Roman" w:hAnsi="Times New Roman"/>
                <w:sz w:val="24"/>
                <w:szCs w:val="24"/>
                <w:lang w:eastAsia="ru-RU"/>
              </w:rPr>
              <w:t>ішення виконавчого комітету Ладижинської міської ради</w:t>
            </w:r>
            <w:r>
              <w:rPr>
                <w:rFonts w:ascii="Times New Roman" w:eastAsia="Times New Roman" w:hAnsi="Times New Roman"/>
                <w:sz w:val="24"/>
                <w:szCs w:val="24"/>
                <w:lang w:eastAsia="ru-RU"/>
              </w:rPr>
              <w:t xml:space="preserve"> від </w:t>
            </w:r>
            <w:r w:rsidRPr="001249AA">
              <w:rPr>
                <w:rFonts w:ascii="Times New Roman" w:eastAsia="Times New Roman" w:hAnsi="Times New Roman"/>
                <w:sz w:val="24"/>
                <w:szCs w:val="24"/>
                <w:lang w:eastAsia="ru-RU"/>
              </w:rPr>
              <w:t>12.08. 2026 р</w:t>
            </w:r>
            <w:r w:rsidRPr="003E27EA">
              <w:rPr>
                <w:rFonts w:ascii="Times New Roman" w:eastAsia="Times New Roman" w:hAnsi="Times New Roman"/>
                <w:sz w:val="24"/>
                <w:szCs w:val="24"/>
                <w:lang w:eastAsia="ru-RU"/>
              </w:rPr>
              <w:t>. №373</w:t>
            </w:r>
            <w:r>
              <w:rPr>
                <w:rFonts w:ascii="Times New Roman" w:eastAsia="Times New Roman" w:hAnsi="Times New Roman"/>
                <w:sz w:val="24"/>
                <w:szCs w:val="24"/>
                <w:lang w:eastAsia="ru-RU"/>
              </w:rPr>
              <w:t xml:space="preserve"> «</w:t>
            </w:r>
            <w:r w:rsidRPr="000A0C90">
              <w:rPr>
                <w:rFonts w:ascii="Times New Roman" w:eastAsia="Times New Roman" w:hAnsi="Times New Roman"/>
                <w:sz w:val="24"/>
                <w:szCs w:val="24"/>
                <w:lang w:eastAsia="ru-RU"/>
              </w:rPr>
              <w:t xml:space="preserve">Про внесення змін до рішення виконавчого комітету міської ради </w:t>
            </w:r>
            <w:r w:rsidRPr="007629E3">
              <w:rPr>
                <w:rFonts w:ascii="Times New Roman" w:eastAsia="Times New Roman" w:hAnsi="Times New Roman"/>
                <w:sz w:val="24"/>
                <w:szCs w:val="24"/>
                <w:lang w:eastAsia="ru-RU"/>
              </w:rPr>
              <w:t xml:space="preserve">від </w:t>
            </w:r>
            <w:r>
              <w:rPr>
                <w:rFonts w:ascii="Times New Roman" w:eastAsia="Times New Roman" w:hAnsi="Times New Roman"/>
                <w:sz w:val="24"/>
                <w:szCs w:val="24"/>
                <w:lang w:eastAsia="ru-RU"/>
              </w:rPr>
              <w:t>26.02.2026</w:t>
            </w:r>
            <w:r w:rsidRPr="007629E3">
              <w:rPr>
                <w:rFonts w:ascii="Times New Roman" w:eastAsia="Times New Roman" w:hAnsi="Times New Roman"/>
                <w:sz w:val="24"/>
                <w:szCs w:val="24"/>
                <w:lang w:eastAsia="ru-RU"/>
              </w:rPr>
              <w:t xml:space="preserve"> р. №</w:t>
            </w:r>
            <w:r>
              <w:rPr>
                <w:rFonts w:ascii="Times New Roman" w:eastAsia="Times New Roman" w:hAnsi="Times New Roman"/>
                <w:sz w:val="24"/>
                <w:szCs w:val="24"/>
                <w:lang w:eastAsia="ru-RU"/>
              </w:rPr>
              <w:t>94</w:t>
            </w:r>
            <w:r w:rsidRPr="007629E3">
              <w:rPr>
                <w:rFonts w:ascii="Times New Roman" w:eastAsia="Times New Roman" w:hAnsi="Times New Roman"/>
                <w:sz w:val="24"/>
                <w:szCs w:val="24"/>
                <w:lang w:eastAsia="ru-RU"/>
              </w:rPr>
              <w:t xml:space="preserve"> «</w:t>
            </w:r>
            <w:r w:rsidRPr="003773D8">
              <w:rPr>
                <w:rFonts w:ascii="Times New Roman" w:eastAsia="Times New Roman" w:hAnsi="Times New Roman"/>
                <w:sz w:val="24"/>
                <w:szCs w:val="24"/>
                <w:lang w:eastAsia="ru-RU"/>
              </w:rPr>
              <w:t>Про організацію харчування дітей в дошкільних  та загальноосвітніх навчальних закладах Ладижинської міської територіальної громади у 2026 році</w:t>
            </w:r>
            <w:r w:rsidRPr="007629E3">
              <w:rPr>
                <w:rFonts w:ascii="Times New Roman" w:eastAsia="Times New Roman" w:hAnsi="Times New Roman"/>
                <w:sz w:val="24"/>
                <w:szCs w:val="24"/>
                <w:lang w:eastAsia="ru-RU"/>
              </w:rPr>
              <w:t>»</w:t>
            </w:r>
          </w:p>
          <w:p w:rsidR="003B56EA" w:rsidRPr="00D10CFC" w:rsidRDefault="003B56EA" w:rsidP="003B56EA">
            <w:pPr>
              <w:pStyle w:val="a5"/>
              <w:numPr>
                <w:ilvl w:val="0"/>
                <w:numId w:val="14"/>
              </w:numPr>
              <w:overflowPunct w:val="0"/>
              <w:autoSpaceDE w:val="0"/>
              <w:autoSpaceDN w:val="0"/>
              <w:adjustRightInd w:val="0"/>
              <w:ind w:left="0"/>
              <w:jc w:val="both"/>
              <w:textAlignment w:val="baseline"/>
              <w:rPr>
                <w:rFonts w:ascii="Times New Roman" w:eastAsia="SimSun" w:hAnsi="Times New Roman"/>
                <w:sz w:val="24"/>
                <w:szCs w:val="24"/>
                <w:shd w:val="clear" w:color="auto" w:fill="FFFFFF"/>
                <w:lang w:eastAsia="ru-RU"/>
              </w:rPr>
            </w:pPr>
            <w:r w:rsidRPr="00D10CFC">
              <w:rPr>
                <w:rFonts w:ascii="Times New Roman" w:eastAsia="SimSun" w:hAnsi="Times New Roman"/>
                <w:sz w:val="24"/>
                <w:szCs w:val="24"/>
                <w:shd w:val="clear" w:color="auto" w:fill="FFFFFF"/>
                <w:lang w:eastAsia="ru-RU"/>
              </w:rPr>
              <w:t xml:space="preserve">Строк надання послуг – згідно з графіком роботи навчальних закладів впродовж </w:t>
            </w:r>
            <w:r w:rsidRPr="00D10CFC">
              <w:rPr>
                <w:rFonts w:ascii="Times New Roman" w:eastAsia="SimSun" w:hAnsi="Times New Roman"/>
                <w:color w:val="000000"/>
                <w:sz w:val="24"/>
                <w:szCs w:val="24"/>
                <w:shd w:val="clear" w:color="auto" w:fill="FFFFFF"/>
                <w:lang w:eastAsia="ru-RU"/>
              </w:rPr>
              <w:t>202</w:t>
            </w:r>
            <w:r>
              <w:rPr>
                <w:rFonts w:ascii="Times New Roman" w:eastAsia="SimSun" w:hAnsi="Times New Roman"/>
                <w:color w:val="000000"/>
                <w:sz w:val="24"/>
                <w:szCs w:val="24"/>
                <w:shd w:val="clear" w:color="auto" w:fill="FFFFFF"/>
                <w:lang w:eastAsia="ru-RU"/>
              </w:rPr>
              <w:t>6</w:t>
            </w:r>
            <w:r w:rsidRPr="00D10CFC">
              <w:rPr>
                <w:rFonts w:ascii="Times New Roman" w:eastAsia="SimSun" w:hAnsi="Times New Roman"/>
                <w:color w:val="000000"/>
                <w:sz w:val="24"/>
                <w:szCs w:val="24"/>
                <w:shd w:val="clear" w:color="auto" w:fill="FFFFFF"/>
                <w:lang w:eastAsia="ru-RU"/>
              </w:rPr>
              <w:t xml:space="preserve"> року.</w:t>
            </w:r>
          </w:p>
          <w:p w:rsidR="003B56EA" w:rsidRPr="00D10CFC" w:rsidRDefault="003B56EA" w:rsidP="003B56EA">
            <w:pPr>
              <w:pStyle w:val="a5"/>
              <w:numPr>
                <w:ilvl w:val="0"/>
                <w:numId w:val="14"/>
              </w:numPr>
              <w:overflowPunct w:val="0"/>
              <w:autoSpaceDE w:val="0"/>
              <w:autoSpaceDN w:val="0"/>
              <w:adjustRightInd w:val="0"/>
              <w:ind w:left="0"/>
              <w:jc w:val="both"/>
              <w:textAlignment w:val="baseline"/>
              <w:rPr>
                <w:rFonts w:ascii="Times New Roman" w:eastAsia="SimSun" w:hAnsi="Times New Roman"/>
                <w:sz w:val="24"/>
                <w:szCs w:val="24"/>
                <w:shd w:val="clear" w:color="auto" w:fill="FFFFFF"/>
                <w:lang w:eastAsia="ru-RU"/>
              </w:rPr>
            </w:pPr>
            <w:r w:rsidRPr="00D10CFC">
              <w:rPr>
                <w:rFonts w:ascii="Times New Roman" w:eastAsia="SimSun" w:hAnsi="Times New Roman"/>
                <w:sz w:val="24"/>
                <w:szCs w:val="24"/>
                <w:shd w:val="clear" w:color="auto" w:fill="FFFFFF"/>
                <w:lang w:eastAsia="ru-RU"/>
              </w:rPr>
              <w:t>Учасник зобов’язується п</w:t>
            </w:r>
            <w:r w:rsidRPr="00D10CFC">
              <w:rPr>
                <w:rFonts w:ascii="Times New Roman" w:hAnsi="Times New Roman"/>
                <w:sz w:val="24"/>
                <w:szCs w:val="24"/>
              </w:rPr>
              <w:t>роводити оплату/відшкодування за спожиті електричну енергію, водопостачання та водовідведення, теплопостачання та інші енергоносії (дрова паливні), які використовуються при приготуванні їжі, у відповідності з показниками лічильника за рахунок власних коштів.</w:t>
            </w:r>
          </w:p>
          <w:p w:rsidR="003B56EA" w:rsidRPr="00D10CFC" w:rsidRDefault="003B56EA" w:rsidP="003B56EA">
            <w:pPr>
              <w:pStyle w:val="a5"/>
              <w:numPr>
                <w:ilvl w:val="0"/>
                <w:numId w:val="14"/>
              </w:numPr>
              <w:overflowPunct w:val="0"/>
              <w:autoSpaceDE w:val="0"/>
              <w:autoSpaceDN w:val="0"/>
              <w:adjustRightInd w:val="0"/>
              <w:ind w:left="0"/>
              <w:jc w:val="both"/>
              <w:textAlignment w:val="baseline"/>
              <w:rPr>
                <w:rFonts w:ascii="Times New Roman" w:eastAsia="SimSun" w:hAnsi="Times New Roman"/>
                <w:sz w:val="24"/>
                <w:szCs w:val="24"/>
                <w:shd w:val="clear" w:color="auto" w:fill="FFFFFF"/>
                <w:lang w:eastAsia="ru-RU"/>
              </w:rPr>
            </w:pPr>
            <w:r w:rsidRPr="00D10CFC">
              <w:rPr>
                <w:rFonts w:ascii="Times New Roman" w:eastAsia="Times New Roman" w:hAnsi="Times New Roman"/>
                <w:sz w:val="24"/>
                <w:szCs w:val="24"/>
                <w:lang w:eastAsia="ru-RU"/>
              </w:rPr>
              <w:t xml:space="preserve">Учасник у складі тендерної пропозиції повинен надати калькуляцію (розрахунок) вартості </w:t>
            </w:r>
            <w:r w:rsidRPr="00352D37">
              <w:rPr>
                <w:rFonts w:ascii="Times New Roman" w:eastAsia="Times New Roman" w:hAnsi="Times New Roman"/>
                <w:b/>
                <w:sz w:val="24"/>
                <w:szCs w:val="24"/>
                <w:lang w:eastAsia="ru-RU"/>
              </w:rPr>
              <w:t xml:space="preserve">одного </w:t>
            </w:r>
            <w:proofErr w:type="spellStart"/>
            <w:r w:rsidRPr="00352D37">
              <w:rPr>
                <w:rFonts w:ascii="Times New Roman" w:eastAsia="Times New Roman" w:hAnsi="Times New Roman"/>
                <w:b/>
                <w:sz w:val="24"/>
                <w:szCs w:val="24"/>
                <w:lang w:eastAsia="ru-RU"/>
              </w:rPr>
              <w:t>діто</w:t>
            </w:r>
            <w:proofErr w:type="spellEnd"/>
            <w:r w:rsidRPr="00352D37">
              <w:rPr>
                <w:rFonts w:ascii="Times New Roman" w:eastAsia="Times New Roman" w:hAnsi="Times New Roman"/>
                <w:b/>
                <w:sz w:val="24"/>
                <w:szCs w:val="24"/>
                <w:lang w:eastAsia="ru-RU"/>
              </w:rPr>
              <w:t xml:space="preserve">-дня </w:t>
            </w:r>
            <w:r w:rsidRPr="00352D37">
              <w:rPr>
                <w:rFonts w:ascii="Times New Roman" w:eastAsia="Times New Roman" w:hAnsi="Times New Roman"/>
                <w:sz w:val="24"/>
                <w:szCs w:val="24"/>
                <w:lang w:eastAsia="ru-RU"/>
              </w:rPr>
              <w:t>учня (</w:t>
            </w:r>
            <w:r w:rsidRPr="00352D37">
              <w:rPr>
                <w:rFonts w:ascii="Times New Roman" w:eastAsia="Times New Roman" w:hAnsi="Times New Roman"/>
                <w:b/>
                <w:sz w:val="24"/>
                <w:szCs w:val="24"/>
                <w:lang w:eastAsia="ru-RU"/>
              </w:rPr>
              <w:t>сніданку</w:t>
            </w:r>
            <w:r w:rsidRPr="00352D37">
              <w:rPr>
                <w:rFonts w:ascii="Times New Roman" w:eastAsia="Times New Roman" w:hAnsi="Times New Roman"/>
                <w:sz w:val="24"/>
                <w:szCs w:val="24"/>
                <w:lang w:eastAsia="ru-RU"/>
              </w:rPr>
              <w:t>)</w:t>
            </w:r>
            <w:r>
              <w:rPr>
                <w:rFonts w:ascii="Times New Roman" w:eastAsia="Times New Roman" w:hAnsi="Times New Roman"/>
                <w:sz w:val="24"/>
                <w:szCs w:val="24"/>
                <w:lang w:eastAsia="ru-RU"/>
              </w:rPr>
              <w:t>/</w:t>
            </w:r>
            <w:r w:rsidRPr="005439C9">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 xml:space="preserve">одного </w:t>
            </w:r>
            <w:proofErr w:type="spellStart"/>
            <w:r>
              <w:rPr>
                <w:rFonts w:ascii="Times New Roman" w:eastAsia="Times New Roman" w:hAnsi="Times New Roman"/>
                <w:b/>
                <w:sz w:val="24"/>
                <w:szCs w:val="24"/>
                <w:lang w:eastAsia="ru-RU"/>
              </w:rPr>
              <w:t>діто</w:t>
            </w:r>
            <w:proofErr w:type="spellEnd"/>
            <w:r>
              <w:rPr>
                <w:rFonts w:ascii="Times New Roman" w:eastAsia="Times New Roman" w:hAnsi="Times New Roman"/>
                <w:b/>
                <w:sz w:val="24"/>
                <w:szCs w:val="24"/>
                <w:lang w:eastAsia="ru-RU"/>
              </w:rPr>
              <w:t xml:space="preserve">-дня </w:t>
            </w:r>
            <w:r>
              <w:rPr>
                <w:rFonts w:ascii="Times New Roman" w:eastAsia="Times New Roman" w:hAnsi="Times New Roman"/>
                <w:sz w:val="24"/>
                <w:szCs w:val="24"/>
                <w:lang w:eastAsia="ru-RU"/>
              </w:rPr>
              <w:t>учня</w:t>
            </w:r>
            <w:r w:rsidRPr="00352D37">
              <w:rPr>
                <w:rFonts w:ascii="Times New Roman" w:eastAsia="Times New Roman" w:hAnsi="Times New Roman"/>
                <w:sz w:val="24"/>
                <w:szCs w:val="24"/>
                <w:lang w:eastAsia="ru-RU"/>
              </w:rPr>
              <w:t>, з обов’язковим</w:t>
            </w:r>
            <w:r w:rsidRPr="00D10CFC">
              <w:rPr>
                <w:rFonts w:ascii="Times New Roman" w:eastAsia="Times New Roman" w:hAnsi="Times New Roman"/>
                <w:sz w:val="24"/>
                <w:szCs w:val="24"/>
                <w:lang w:eastAsia="ru-RU"/>
              </w:rPr>
              <w:t xml:space="preserve"> зазначенням усіх витрат: на закупівлю продуктів харчування, відшкодування комунальних послуг, нарахування заробітної плати, а також із зазначенням прибутку підприємства при надані даної послуги в розрізі одного дня по кожній категорії учнів, розміру торгівельної надбавки, за формою, наведеною у </w:t>
            </w:r>
            <w:proofErr w:type="spellStart"/>
            <w:r w:rsidRPr="00D10CFC">
              <w:rPr>
                <w:rFonts w:ascii="Times New Roman" w:eastAsia="Times New Roman" w:hAnsi="Times New Roman"/>
                <w:i/>
                <w:sz w:val="24"/>
                <w:szCs w:val="24"/>
                <w:lang w:eastAsia="ru-RU"/>
              </w:rPr>
              <w:t>Таб</w:t>
            </w:r>
            <w:proofErr w:type="spellEnd"/>
            <w:r w:rsidRPr="00D10CFC">
              <w:rPr>
                <w:rFonts w:ascii="Times New Roman" w:eastAsia="Times New Roman" w:hAnsi="Times New Roman"/>
                <w:i/>
                <w:sz w:val="24"/>
                <w:szCs w:val="24"/>
                <w:lang w:eastAsia="ru-RU"/>
              </w:rPr>
              <w:t xml:space="preserve">. </w:t>
            </w:r>
            <w:r>
              <w:rPr>
                <w:rFonts w:ascii="Times New Roman" w:eastAsia="Times New Roman" w:hAnsi="Times New Roman"/>
                <w:i/>
                <w:sz w:val="24"/>
                <w:szCs w:val="24"/>
                <w:lang w:eastAsia="ru-RU"/>
              </w:rPr>
              <w:t>1</w:t>
            </w:r>
            <w:r w:rsidRPr="002B3E2D">
              <w:rPr>
                <w:rFonts w:ascii="Times New Roman" w:eastAsia="Times New Roman" w:hAnsi="Times New Roman"/>
                <w:i/>
                <w:sz w:val="24"/>
                <w:szCs w:val="24"/>
                <w:lang w:eastAsia="ru-RU"/>
              </w:rPr>
              <w:t>-</w:t>
            </w:r>
            <w:r>
              <w:rPr>
                <w:rFonts w:ascii="Times New Roman" w:eastAsia="Times New Roman" w:hAnsi="Times New Roman"/>
                <w:i/>
                <w:sz w:val="24"/>
                <w:szCs w:val="24"/>
                <w:lang w:eastAsia="ru-RU"/>
              </w:rPr>
              <w:t>2</w:t>
            </w:r>
          </w:p>
          <w:p w:rsidR="003B56EA" w:rsidRPr="00352D37" w:rsidRDefault="003B56EA" w:rsidP="003B56EA">
            <w:pPr>
              <w:contextualSpacing/>
              <w:jc w:val="right"/>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Таблиця 1</w:t>
            </w:r>
          </w:p>
          <w:p w:rsidR="003B56EA" w:rsidRPr="00352D37" w:rsidRDefault="003B56EA" w:rsidP="003B56EA">
            <w:pPr>
              <w:widowControl w:val="0"/>
              <w:tabs>
                <w:tab w:val="left" w:pos="720"/>
              </w:tabs>
              <w:suppressAutoHyphens/>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КАЛЬКУЛЯЦІЯ</w:t>
            </w:r>
          </w:p>
          <w:p w:rsidR="003B56EA" w:rsidRPr="00352D37" w:rsidRDefault="003B56EA" w:rsidP="003B56EA">
            <w:pPr>
              <w:widowControl w:val="0"/>
              <w:tabs>
                <w:tab w:val="left" w:pos="720"/>
              </w:tabs>
              <w:suppressAutoHyphens/>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 xml:space="preserve">       вартості послуг з харчування учнів 1-4 класів  у закладах загальної середньої освіти </w:t>
            </w:r>
          </w:p>
          <w:p w:rsidR="003B56EA" w:rsidRPr="00352D37" w:rsidRDefault="003B56EA" w:rsidP="003B56EA">
            <w:pPr>
              <w:widowControl w:val="0"/>
              <w:tabs>
                <w:tab w:val="left" w:pos="720"/>
              </w:tabs>
              <w:suppressAutoHyphens/>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___________________________________________________________</w:t>
            </w:r>
          </w:p>
          <w:p w:rsidR="003B56EA" w:rsidRPr="00352D37" w:rsidRDefault="003B56EA" w:rsidP="003B56EA">
            <w:pPr>
              <w:widowControl w:val="0"/>
              <w:tabs>
                <w:tab w:val="left" w:pos="720"/>
              </w:tabs>
              <w:suppressAutoHyphens/>
              <w:jc w:val="center"/>
              <w:rPr>
                <w:rFonts w:ascii="Times New Roman" w:eastAsia="Times New Roman" w:hAnsi="Times New Roman" w:cs="Times New Roman"/>
                <w:i/>
                <w:sz w:val="20"/>
                <w:szCs w:val="20"/>
              </w:rPr>
            </w:pPr>
            <w:r w:rsidRPr="00352D37">
              <w:rPr>
                <w:rFonts w:ascii="Times New Roman" w:eastAsia="Times New Roman" w:hAnsi="Times New Roman" w:cs="Times New Roman"/>
                <w:sz w:val="20"/>
                <w:szCs w:val="20"/>
              </w:rPr>
              <w:tab/>
            </w:r>
            <w:r w:rsidRPr="00352D37">
              <w:rPr>
                <w:rFonts w:ascii="Times New Roman" w:eastAsia="Times New Roman" w:hAnsi="Times New Roman" w:cs="Times New Roman"/>
                <w:i/>
                <w:sz w:val="20"/>
                <w:szCs w:val="20"/>
              </w:rPr>
              <w:t>(назва учасника торгів)</w:t>
            </w:r>
          </w:p>
          <w:p w:rsidR="003B56EA" w:rsidRPr="00352D37" w:rsidRDefault="003B56EA" w:rsidP="003B56EA">
            <w:pPr>
              <w:widowControl w:val="0"/>
              <w:tabs>
                <w:tab w:val="left" w:pos="720"/>
              </w:tabs>
              <w:suppressAutoHyphens/>
              <w:rPr>
                <w:rFonts w:ascii="Times New Roman" w:eastAsia="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
              <w:gridCol w:w="4953"/>
              <w:gridCol w:w="1985"/>
              <w:gridCol w:w="2835"/>
            </w:tblGrid>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w:t>
                  </w: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Найменування витрат</w:t>
                  </w: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Розмір витрат,</w:t>
                  </w:r>
                </w:p>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грн.</w:t>
                  </w: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Співвідношення</w:t>
                  </w:r>
                </w:p>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 xml:space="preserve"> у відсотковому вираженні</w:t>
                  </w:r>
                </w:p>
              </w:tc>
            </w:tr>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Ціна пропозиції</w:t>
                  </w:r>
                </w:p>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b/>
                      <w:sz w:val="20"/>
                      <w:szCs w:val="20"/>
                    </w:rPr>
                  </w:pP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r>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1.</w:t>
                  </w: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Витрати на придбання продуктів харчування</w:t>
                  </w: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Розмір торговельної надбавки (націнки)</w:t>
                  </w: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Відсоткове значення розміру націнки до вартості сировини, %</w:t>
                  </w: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2.</w:t>
                  </w: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Витрати на організацію харчування,</w:t>
                  </w: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i/>
                      <w:sz w:val="20"/>
                      <w:szCs w:val="20"/>
                    </w:rPr>
                  </w:pPr>
                  <w:r w:rsidRPr="00352D37">
                    <w:rPr>
                      <w:rFonts w:ascii="Times New Roman" w:eastAsia="Times New Roman" w:hAnsi="Times New Roman" w:cs="Times New Roman"/>
                      <w:i/>
                      <w:sz w:val="20"/>
                      <w:szCs w:val="20"/>
                    </w:rPr>
                    <w:t>в тому числі:</w:t>
                  </w: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2.1.</w:t>
                  </w: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2.2.</w:t>
                  </w: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w:t>
                  </w: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bl>
          <w:p w:rsidR="003B56EA" w:rsidRDefault="003B56EA" w:rsidP="003B56EA">
            <w:pPr>
              <w:jc w:val="both"/>
              <w:rPr>
                <w:rFonts w:ascii="Times New Roman" w:eastAsia="Times New Roman" w:hAnsi="Times New Roman" w:cs="Times New Roman"/>
                <w:noProof/>
                <w:sz w:val="20"/>
                <w:szCs w:val="20"/>
              </w:rPr>
            </w:pPr>
          </w:p>
          <w:p w:rsidR="003B56EA" w:rsidRPr="00F355F9" w:rsidRDefault="003B56EA" w:rsidP="003B56EA">
            <w:pPr>
              <w:ind w:left="360"/>
              <w:jc w:val="right"/>
              <w:rPr>
                <w:rFonts w:ascii="Times New Roman" w:eastAsia="Times New Roman" w:hAnsi="Times New Roman"/>
                <w:b/>
                <w:i/>
                <w:sz w:val="20"/>
                <w:szCs w:val="20"/>
                <w:lang w:eastAsia="ru-RU"/>
              </w:rPr>
            </w:pPr>
            <w:r w:rsidRPr="00F355F9">
              <w:rPr>
                <w:rFonts w:ascii="Times New Roman" w:eastAsia="Times New Roman" w:hAnsi="Times New Roman"/>
                <w:b/>
                <w:i/>
                <w:sz w:val="20"/>
                <w:szCs w:val="20"/>
                <w:lang w:eastAsia="ru-RU"/>
              </w:rPr>
              <w:t>Таблиця 2</w:t>
            </w:r>
          </w:p>
          <w:p w:rsidR="003B56EA" w:rsidRPr="00352D37" w:rsidRDefault="003B56EA" w:rsidP="003B56EA">
            <w:pPr>
              <w:widowControl w:val="0"/>
              <w:tabs>
                <w:tab w:val="left" w:pos="720"/>
              </w:tabs>
              <w:suppressAutoHyphens/>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КАЛЬКУЛЯЦІЯ</w:t>
            </w:r>
          </w:p>
          <w:p w:rsidR="003B56EA" w:rsidRPr="00352D37" w:rsidRDefault="003B56EA" w:rsidP="003B56EA">
            <w:pPr>
              <w:widowControl w:val="0"/>
              <w:tabs>
                <w:tab w:val="left" w:pos="720"/>
              </w:tabs>
              <w:suppressAutoHyphens/>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 xml:space="preserve">     вартос</w:t>
            </w:r>
            <w:r>
              <w:rPr>
                <w:rFonts w:ascii="Times New Roman" w:eastAsia="Times New Roman" w:hAnsi="Times New Roman" w:cs="Times New Roman"/>
                <w:sz w:val="20"/>
                <w:szCs w:val="20"/>
              </w:rPr>
              <w:t xml:space="preserve">ті послуг з </w:t>
            </w:r>
            <w:r w:rsidRPr="00E735A2">
              <w:rPr>
                <w:rFonts w:ascii="Times New Roman" w:eastAsia="Times New Roman" w:hAnsi="Times New Roman" w:cs="Times New Roman"/>
                <w:sz w:val="20"/>
                <w:szCs w:val="20"/>
              </w:rPr>
              <w:t>харчування учнів 5-9 класів у закладах загальної середньої</w:t>
            </w:r>
            <w:r w:rsidRPr="00352D37">
              <w:rPr>
                <w:rFonts w:ascii="Times New Roman" w:eastAsia="Times New Roman" w:hAnsi="Times New Roman" w:cs="Times New Roman"/>
                <w:sz w:val="20"/>
                <w:szCs w:val="20"/>
              </w:rPr>
              <w:t xml:space="preserve"> освіти </w:t>
            </w:r>
          </w:p>
          <w:p w:rsidR="003B56EA" w:rsidRPr="00352D37" w:rsidRDefault="003B56EA" w:rsidP="003B56EA">
            <w:pPr>
              <w:widowControl w:val="0"/>
              <w:tabs>
                <w:tab w:val="left" w:pos="720"/>
              </w:tabs>
              <w:suppressAutoHyphens/>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___________________________________________________________</w:t>
            </w:r>
          </w:p>
          <w:p w:rsidR="003B56EA" w:rsidRPr="00352D37" w:rsidRDefault="003B56EA" w:rsidP="003B56EA">
            <w:pPr>
              <w:widowControl w:val="0"/>
              <w:tabs>
                <w:tab w:val="left" w:pos="720"/>
              </w:tabs>
              <w:suppressAutoHyphens/>
              <w:jc w:val="center"/>
              <w:rPr>
                <w:rFonts w:ascii="Times New Roman" w:eastAsia="Times New Roman" w:hAnsi="Times New Roman" w:cs="Times New Roman"/>
                <w:i/>
                <w:sz w:val="20"/>
                <w:szCs w:val="20"/>
              </w:rPr>
            </w:pPr>
            <w:r w:rsidRPr="00352D37">
              <w:rPr>
                <w:rFonts w:ascii="Times New Roman" w:eastAsia="Times New Roman" w:hAnsi="Times New Roman" w:cs="Times New Roman"/>
                <w:sz w:val="20"/>
                <w:szCs w:val="20"/>
              </w:rPr>
              <w:tab/>
            </w:r>
            <w:r w:rsidRPr="00352D37">
              <w:rPr>
                <w:rFonts w:ascii="Times New Roman" w:eastAsia="Times New Roman" w:hAnsi="Times New Roman" w:cs="Times New Roman"/>
                <w:i/>
                <w:sz w:val="20"/>
                <w:szCs w:val="20"/>
              </w:rPr>
              <w:t>(назва учасника торгів)</w:t>
            </w:r>
          </w:p>
          <w:p w:rsidR="003B56EA" w:rsidRPr="00352D37" w:rsidRDefault="003B56EA" w:rsidP="003B56EA">
            <w:pPr>
              <w:widowControl w:val="0"/>
              <w:tabs>
                <w:tab w:val="left" w:pos="720"/>
              </w:tabs>
              <w:suppressAutoHyphens/>
              <w:rPr>
                <w:rFonts w:ascii="Times New Roman" w:eastAsia="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
              <w:gridCol w:w="4953"/>
              <w:gridCol w:w="1985"/>
              <w:gridCol w:w="2835"/>
            </w:tblGrid>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w:t>
                  </w: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Найменування витрат</w:t>
                  </w: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Розмір витрат,</w:t>
                  </w:r>
                </w:p>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грн.</w:t>
                  </w: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Співвідношення</w:t>
                  </w:r>
                </w:p>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 xml:space="preserve"> у відсотковому вираженні</w:t>
                  </w:r>
                </w:p>
              </w:tc>
            </w:tr>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Ціна пропозиції</w:t>
                  </w:r>
                </w:p>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b/>
                      <w:sz w:val="20"/>
                      <w:szCs w:val="20"/>
                    </w:rPr>
                  </w:pP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r>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1.</w:t>
                  </w: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Витрати на придбання продуктів харчування</w:t>
                  </w: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Розмір торговельної надбавки (націнки)</w:t>
                  </w: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Відсоткове значення розміру націнки до вартості сировини, %</w:t>
                  </w: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2.</w:t>
                  </w: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Витрати на організацію харчування,</w:t>
                  </w: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i/>
                      <w:sz w:val="20"/>
                      <w:szCs w:val="20"/>
                    </w:rPr>
                  </w:pPr>
                  <w:r w:rsidRPr="00352D37">
                    <w:rPr>
                      <w:rFonts w:ascii="Times New Roman" w:eastAsia="Times New Roman" w:hAnsi="Times New Roman" w:cs="Times New Roman"/>
                      <w:i/>
                      <w:sz w:val="20"/>
                      <w:szCs w:val="20"/>
                    </w:rPr>
                    <w:t>в тому числі:</w:t>
                  </w: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2.1.</w:t>
                  </w: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2.2.</w:t>
                  </w: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w:t>
                  </w: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bl>
          <w:p w:rsidR="003B56EA" w:rsidRPr="00F355F9" w:rsidRDefault="003B56EA" w:rsidP="003B56EA">
            <w:pPr>
              <w:ind w:left="360"/>
              <w:jc w:val="both"/>
              <w:rPr>
                <w:rFonts w:ascii="Times New Roman" w:eastAsia="Times New Roman" w:hAnsi="Times New Roman"/>
                <w:noProof/>
                <w:sz w:val="20"/>
                <w:szCs w:val="20"/>
              </w:rPr>
            </w:pPr>
          </w:p>
          <w:p w:rsidR="003B56EA" w:rsidRDefault="003B56EA" w:rsidP="003B56EA">
            <w:pPr>
              <w:jc w:val="both"/>
              <w:rPr>
                <w:rFonts w:ascii="Times New Roman" w:eastAsia="Times New Roman" w:hAnsi="Times New Roman" w:cs="Times New Roman"/>
                <w:noProof/>
                <w:sz w:val="20"/>
                <w:szCs w:val="20"/>
              </w:rPr>
            </w:pPr>
          </w:p>
          <w:p w:rsidR="003B56EA" w:rsidRPr="00D10CFC" w:rsidRDefault="003B56EA" w:rsidP="003B56EA">
            <w:pPr>
              <w:rPr>
                <w:rFonts w:ascii="Times New Roman" w:hAnsi="Times New Roman" w:cs="Times New Roman"/>
                <w:sz w:val="24"/>
                <w:szCs w:val="24"/>
              </w:rPr>
            </w:pPr>
            <w:r w:rsidRPr="00D10CFC">
              <w:rPr>
                <w:rFonts w:ascii="Times New Roman" w:hAnsi="Times New Roman" w:cs="Times New Roman"/>
                <w:b/>
                <w:sz w:val="24"/>
                <w:szCs w:val="24"/>
              </w:rPr>
              <w:t>Інші вимоги:</w:t>
            </w:r>
          </w:p>
          <w:p w:rsidR="003B56EA" w:rsidRPr="00D10CFC" w:rsidRDefault="003B56EA" w:rsidP="003B56EA">
            <w:pPr>
              <w:ind w:firstLine="540"/>
              <w:jc w:val="both"/>
              <w:rPr>
                <w:rFonts w:ascii="Times New Roman" w:hAnsi="Times New Roman" w:cs="Times New Roman"/>
                <w:bCs/>
                <w:sz w:val="24"/>
                <w:szCs w:val="24"/>
              </w:rPr>
            </w:pPr>
            <w:r w:rsidRPr="00D10CFC">
              <w:rPr>
                <w:rFonts w:ascii="Times New Roman" w:hAnsi="Times New Roman" w:cs="Times New Roman"/>
                <w:sz w:val="24"/>
                <w:szCs w:val="24"/>
              </w:rPr>
              <w:t>Якість послуг повинна відповідати наказу Міністерства освіти і науки України та Міністерства охорони здоров’я України № 620/563 від 15.08.2006р, постановам Кабінету Міністрів України від 24.03.2021р. № 305 та від 02 лютого 2011 року №116. Учасники закупівлі повинні надати</w:t>
            </w:r>
            <w:r w:rsidRPr="00D10CFC">
              <w:rPr>
                <w:rFonts w:ascii="Times New Roman" w:hAnsi="Times New Roman" w:cs="Times New Roman"/>
                <w:bCs/>
                <w:sz w:val="24"/>
                <w:szCs w:val="24"/>
              </w:rPr>
              <w:t xml:space="preserve"> видані на їх ім’я (учасника) або діючий на дату кінцевого строку подання тендерних пропозицій сертифікат відповідності ДСТУ ISO 22000:2019 (ISO 22000:2018, IDT) «Системи управління безпечністю харчових продуктів. Вимоги до будь-якої організації в харчовому ланцюзі» (діяльність учасника повинна відповідати міжнародним  стандартам  якості харчування HACCP (</w:t>
            </w:r>
            <w:proofErr w:type="spellStart"/>
            <w:r w:rsidRPr="00D10CFC">
              <w:rPr>
                <w:rFonts w:ascii="Times New Roman" w:hAnsi="Times New Roman" w:cs="Times New Roman"/>
                <w:bCs/>
                <w:sz w:val="24"/>
                <w:szCs w:val="24"/>
              </w:rPr>
              <w:t>Hazard</w:t>
            </w:r>
            <w:proofErr w:type="spellEnd"/>
            <w:r w:rsidRPr="00D10CFC">
              <w:rPr>
                <w:rFonts w:ascii="Times New Roman" w:hAnsi="Times New Roman" w:cs="Times New Roman"/>
                <w:bCs/>
                <w:sz w:val="24"/>
                <w:szCs w:val="24"/>
              </w:rPr>
              <w:t xml:space="preserve"> </w:t>
            </w:r>
            <w:proofErr w:type="spellStart"/>
            <w:r w:rsidRPr="00D10CFC">
              <w:rPr>
                <w:rFonts w:ascii="Times New Roman" w:hAnsi="Times New Roman" w:cs="Times New Roman"/>
                <w:bCs/>
                <w:sz w:val="24"/>
                <w:szCs w:val="24"/>
              </w:rPr>
              <w:t>Analysis</w:t>
            </w:r>
            <w:proofErr w:type="spellEnd"/>
            <w:r w:rsidRPr="00D10CFC">
              <w:rPr>
                <w:rFonts w:ascii="Times New Roman" w:hAnsi="Times New Roman" w:cs="Times New Roman"/>
                <w:bCs/>
                <w:sz w:val="24"/>
                <w:szCs w:val="24"/>
              </w:rPr>
              <w:t xml:space="preserve"> </w:t>
            </w:r>
            <w:proofErr w:type="spellStart"/>
            <w:r w:rsidRPr="00D10CFC">
              <w:rPr>
                <w:rFonts w:ascii="Times New Roman" w:hAnsi="Times New Roman" w:cs="Times New Roman"/>
                <w:bCs/>
                <w:sz w:val="24"/>
                <w:szCs w:val="24"/>
              </w:rPr>
              <w:t>and</w:t>
            </w:r>
            <w:proofErr w:type="spellEnd"/>
            <w:r w:rsidRPr="00D10CFC">
              <w:rPr>
                <w:rFonts w:ascii="Times New Roman" w:hAnsi="Times New Roman" w:cs="Times New Roman"/>
                <w:bCs/>
                <w:sz w:val="24"/>
                <w:szCs w:val="24"/>
              </w:rPr>
              <w:t xml:space="preserve"> </w:t>
            </w:r>
            <w:proofErr w:type="spellStart"/>
            <w:r w:rsidRPr="00D10CFC">
              <w:rPr>
                <w:rFonts w:ascii="Times New Roman" w:hAnsi="Times New Roman" w:cs="Times New Roman"/>
                <w:bCs/>
                <w:sz w:val="24"/>
                <w:szCs w:val="24"/>
              </w:rPr>
              <w:t>Critical</w:t>
            </w:r>
            <w:proofErr w:type="spellEnd"/>
            <w:r w:rsidRPr="00D10CFC">
              <w:rPr>
                <w:rFonts w:ascii="Times New Roman" w:hAnsi="Times New Roman" w:cs="Times New Roman"/>
                <w:bCs/>
                <w:sz w:val="24"/>
                <w:szCs w:val="24"/>
              </w:rPr>
              <w:t xml:space="preserve"> </w:t>
            </w:r>
            <w:proofErr w:type="spellStart"/>
            <w:r w:rsidRPr="00D10CFC">
              <w:rPr>
                <w:rFonts w:ascii="Times New Roman" w:hAnsi="Times New Roman" w:cs="Times New Roman"/>
                <w:bCs/>
                <w:sz w:val="24"/>
                <w:szCs w:val="24"/>
              </w:rPr>
              <w:t>Control</w:t>
            </w:r>
            <w:proofErr w:type="spellEnd"/>
            <w:r w:rsidRPr="00D10CFC">
              <w:rPr>
                <w:rFonts w:ascii="Times New Roman" w:hAnsi="Times New Roman" w:cs="Times New Roman"/>
                <w:bCs/>
                <w:sz w:val="24"/>
                <w:szCs w:val="24"/>
              </w:rPr>
              <w:t xml:space="preserve"> </w:t>
            </w:r>
            <w:proofErr w:type="spellStart"/>
            <w:r w:rsidRPr="00D10CFC">
              <w:rPr>
                <w:rFonts w:ascii="Times New Roman" w:hAnsi="Times New Roman" w:cs="Times New Roman"/>
                <w:bCs/>
                <w:sz w:val="24"/>
                <w:szCs w:val="24"/>
              </w:rPr>
              <w:t>Point</w:t>
            </w:r>
            <w:proofErr w:type="spellEnd"/>
            <w:r w:rsidRPr="00D10CFC">
              <w:rPr>
                <w:rFonts w:ascii="Times New Roman" w:hAnsi="Times New Roman" w:cs="Times New Roman"/>
                <w:bCs/>
                <w:sz w:val="24"/>
                <w:szCs w:val="24"/>
              </w:rPr>
              <w:t xml:space="preserve">) (за категорією харчового ланцюга </w:t>
            </w:r>
            <w:r w:rsidRPr="00D10CFC">
              <w:rPr>
                <w:rFonts w:ascii="Times New Roman" w:hAnsi="Times New Roman" w:cs="Times New Roman"/>
                <w:bCs/>
                <w:i/>
                <w:sz w:val="24"/>
                <w:szCs w:val="24"/>
              </w:rPr>
              <w:t>Е</w:t>
            </w:r>
            <w:r w:rsidRPr="00D10CFC">
              <w:rPr>
                <w:rFonts w:ascii="Times New Roman" w:hAnsi="Times New Roman" w:cs="Times New Roman"/>
                <w:bCs/>
                <w:sz w:val="24"/>
                <w:szCs w:val="24"/>
              </w:rPr>
              <w:t xml:space="preserve">), або акт (висновок) територіального органу </w:t>
            </w:r>
            <w:proofErr w:type="spellStart"/>
            <w:r w:rsidRPr="00D10CFC">
              <w:rPr>
                <w:rFonts w:ascii="Times New Roman" w:hAnsi="Times New Roman" w:cs="Times New Roman"/>
                <w:sz w:val="24"/>
                <w:szCs w:val="24"/>
              </w:rPr>
              <w:t>Держпродспоживслужби</w:t>
            </w:r>
            <w:proofErr w:type="spellEnd"/>
            <w:r w:rsidRPr="00D10CFC">
              <w:rPr>
                <w:rFonts w:ascii="Times New Roman" w:hAnsi="Times New Roman" w:cs="Times New Roman"/>
                <w:sz w:val="24"/>
                <w:szCs w:val="24"/>
              </w:rPr>
              <w:t xml:space="preserve"> щодо відповідності учасника </w:t>
            </w:r>
            <w:r w:rsidRPr="00D10CFC">
              <w:rPr>
                <w:rFonts w:ascii="Times New Roman" w:hAnsi="Times New Roman" w:cs="Times New Roman"/>
                <w:bCs/>
                <w:sz w:val="24"/>
                <w:szCs w:val="24"/>
              </w:rPr>
              <w:t>міжнародним  стандартам  якості харчування HACCP, тощо.</w:t>
            </w:r>
          </w:p>
          <w:p w:rsidR="003B56EA" w:rsidRPr="00D10CFC" w:rsidRDefault="003B56EA" w:rsidP="003B56EA">
            <w:pPr>
              <w:ind w:firstLine="540"/>
              <w:jc w:val="both"/>
              <w:rPr>
                <w:rFonts w:ascii="Times New Roman" w:hAnsi="Times New Roman" w:cs="Times New Roman"/>
                <w:sz w:val="24"/>
                <w:szCs w:val="24"/>
              </w:rPr>
            </w:pPr>
            <w:proofErr w:type="spellStart"/>
            <w:r w:rsidRPr="00D10CFC">
              <w:rPr>
                <w:rFonts w:ascii="Times New Roman" w:hAnsi="Times New Roman" w:cs="Times New Roman"/>
                <w:sz w:val="24"/>
                <w:szCs w:val="24"/>
              </w:rPr>
              <w:t>Кухарі</w:t>
            </w:r>
            <w:proofErr w:type="spellEnd"/>
            <w:r w:rsidRPr="00D10CFC">
              <w:rPr>
                <w:rFonts w:ascii="Times New Roman" w:hAnsi="Times New Roman" w:cs="Times New Roman"/>
                <w:sz w:val="24"/>
                <w:szCs w:val="24"/>
              </w:rPr>
              <w:t>, що надаватимуть послуги харчування повинні проходити медичний огляд та мати санітарні (медичні) книжки. Учасник повинен мати достатню кількість кухарів та інших працівників, відповідно до норм чинного законодавства.</w:t>
            </w:r>
          </w:p>
          <w:p w:rsidR="003B56EA" w:rsidRPr="00D10CFC" w:rsidRDefault="003B56EA" w:rsidP="003B56EA">
            <w:pPr>
              <w:shd w:val="clear" w:color="auto" w:fill="FFFFFF"/>
              <w:ind w:firstLine="540"/>
              <w:jc w:val="both"/>
              <w:rPr>
                <w:rFonts w:ascii="Times New Roman" w:hAnsi="Times New Roman" w:cs="Times New Roman"/>
                <w:sz w:val="24"/>
                <w:szCs w:val="24"/>
              </w:rPr>
            </w:pPr>
            <w:r w:rsidRPr="00D10CFC">
              <w:rPr>
                <w:rFonts w:ascii="Times New Roman" w:hAnsi="Times New Roman" w:cs="Times New Roman"/>
                <w:sz w:val="24"/>
                <w:szCs w:val="24"/>
              </w:rPr>
              <w:t>Меню учасника повинні бути розроблені відповідно до норм харчування, затверджених постановою КМУ від 24.03.2021р. № 305 «Про затвердження норм та Порядку організації харчування у закладах освіти та дитячих закладах оздоровлення та відпочинку», відповідно до наказу МОЗУ від 03.09.2017 №1073 «Про затвердження Норм фізіологічних потреб населення України в основних харчових речовинах і енергії», відповідно до Інструкції з організації харчування дітей у дошкільних навчальних закладах затвердженої наказом МОЗУ і МОНУ від 17.04.2006 №298/227,  та інших нормативно-правових актів.  Продовольчий товар та сировина, які використовуються для приготування страв, повинні мати сертифікати якості/декларацію виробника.</w:t>
            </w:r>
          </w:p>
          <w:p w:rsidR="003B56EA" w:rsidRPr="00D10CFC" w:rsidRDefault="003B56EA" w:rsidP="003B56EA">
            <w:pPr>
              <w:shd w:val="clear" w:color="auto" w:fill="FFFFFF"/>
              <w:ind w:firstLine="540"/>
              <w:jc w:val="both"/>
              <w:rPr>
                <w:rFonts w:ascii="Times New Roman" w:hAnsi="Times New Roman" w:cs="Times New Roman"/>
                <w:sz w:val="24"/>
                <w:szCs w:val="24"/>
              </w:rPr>
            </w:pPr>
            <w:r w:rsidRPr="00D10CFC">
              <w:rPr>
                <w:rFonts w:ascii="Times New Roman" w:hAnsi="Times New Roman" w:cs="Times New Roman"/>
                <w:sz w:val="24"/>
                <w:szCs w:val="24"/>
              </w:rPr>
              <w:t>Учасник повинен мати зареєстровану потужність оператора ринку (надати підтвердження у довільній формі).</w:t>
            </w:r>
          </w:p>
          <w:p w:rsidR="003B56EA" w:rsidRPr="00D10CFC" w:rsidRDefault="003B56EA" w:rsidP="003B56EA">
            <w:pPr>
              <w:pStyle w:val="HTML"/>
              <w:shd w:val="clear" w:color="auto" w:fill="FFFFFF"/>
              <w:ind w:firstLine="540"/>
              <w:jc w:val="both"/>
              <w:rPr>
                <w:rFonts w:ascii="Times New Roman" w:hAnsi="Times New Roman"/>
                <w:strike/>
                <w:sz w:val="24"/>
                <w:szCs w:val="24"/>
              </w:rPr>
            </w:pPr>
            <w:r w:rsidRPr="00D10CFC">
              <w:rPr>
                <w:rFonts w:ascii="Times New Roman" w:hAnsi="Times New Roman"/>
                <w:sz w:val="24"/>
                <w:szCs w:val="24"/>
              </w:rPr>
              <w:t>Процес організації харчування має  складатися з відпрацьованого режиму та суворого дотримання своєчасного завезення продуктів харчування та продовольчої сировини, відповідно до графіку завозу продуктів харчування і продовольчої сировини.</w:t>
            </w:r>
          </w:p>
          <w:p w:rsidR="003B56EA" w:rsidRPr="00D10CFC" w:rsidRDefault="003B56EA" w:rsidP="003B56EA">
            <w:pPr>
              <w:shd w:val="clear" w:color="auto" w:fill="FFFFFF"/>
              <w:jc w:val="both"/>
              <w:rPr>
                <w:rFonts w:ascii="Times New Roman" w:hAnsi="Times New Roman" w:cs="Times New Roman"/>
                <w:sz w:val="24"/>
                <w:szCs w:val="24"/>
              </w:rPr>
            </w:pPr>
          </w:p>
          <w:p w:rsidR="003B56EA" w:rsidRPr="00D10CFC" w:rsidRDefault="003B56EA" w:rsidP="003B56EA">
            <w:pPr>
              <w:shd w:val="clear" w:color="auto" w:fill="FFFFFF"/>
              <w:jc w:val="both"/>
              <w:rPr>
                <w:rFonts w:ascii="Times New Roman" w:hAnsi="Times New Roman" w:cs="Times New Roman"/>
                <w:b/>
                <w:sz w:val="24"/>
                <w:szCs w:val="24"/>
              </w:rPr>
            </w:pPr>
            <w:r w:rsidRPr="00D10CFC">
              <w:rPr>
                <w:rFonts w:ascii="Times New Roman" w:hAnsi="Times New Roman" w:cs="Times New Roman"/>
                <w:b/>
                <w:sz w:val="24"/>
                <w:szCs w:val="24"/>
              </w:rPr>
              <w:t>Учасники процедури закупівлі повинні надати в складі тендерних пропозицій:</w:t>
            </w:r>
          </w:p>
          <w:p w:rsidR="003B56EA" w:rsidRPr="00D10CFC" w:rsidRDefault="003B56EA" w:rsidP="003B56EA">
            <w:pPr>
              <w:pStyle w:val="a5"/>
              <w:numPr>
                <w:ilvl w:val="0"/>
                <w:numId w:val="16"/>
              </w:numPr>
              <w:shd w:val="clear" w:color="auto" w:fill="FFFFFF"/>
              <w:ind w:left="0" w:firstLine="0"/>
              <w:jc w:val="both"/>
              <w:rPr>
                <w:rFonts w:ascii="Times New Roman" w:hAnsi="Times New Roman"/>
                <w:sz w:val="24"/>
                <w:szCs w:val="24"/>
              </w:rPr>
            </w:pPr>
            <w:r w:rsidRPr="00D10CFC">
              <w:rPr>
                <w:rFonts w:ascii="Times New Roman" w:hAnsi="Times New Roman"/>
                <w:sz w:val="24"/>
                <w:szCs w:val="24"/>
              </w:rPr>
              <w:t xml:space="preserve">Примірне чотиритижневе сезонне меню (із зазначенням вмісту калорій та білків, жирів і вуглеводів), погоджене з територіальним органом  </w:t>
            </w:r>
            <w:proofErr w:type="spellStart"/>
            <w:r w:rsidRPr="00D10CFC">
              <w:rPr>
                <w:rFonts w:ascii="Times New Roman" w:hAnsi="Times New Roman"/>
                <w:sz w:val="24"/>
                <w:szCs w:val="24"/>
              </w:rPr>
              <w:t>Держпродспоживслужби</w:t>
            </w:r>
            <w:proofErr w:type="spellEnd"/>
            <w:r w:rsidRPr="00D10CFC">
              <w:rPr>
                <w:rFonts w:ascii="Times New Roman" w:hAnsi="Times New Roman"/>
                <w:sz w:val="24"/>
                <w:szCs w:val="24"/>
              </w:rPr>
              <w:t xml:space="preserve"> щодо  кожної категорії дітей, із обов’язковим зазначенням збірника (</w:t>
            </w:r>
            <w:proofErr w:type="spellStart"/>
            <w:r w:rsidRPr="00D10CFC">
              <w:rPr>
                <w:rFonts w:ascii="Times New Roman" w:hAnsi="Times New Roman"/>
                <w:sz w:val="24"/>
                <w:szCs w:val="24"/>
              </w:rPr>
              <w:t>ків</w:t>
            </w:r>
            <w:proofErr w:type="spellEnd"/>
            <w:r w:rsidRPr="00D10CFC">
              <w:rPr>
                <w:rFonts w:ascii="Times New Roman" w:hAnsi="Times New Roman"/>
                <w:sz w:val="24"/>
                <w:szCs w:val="24"/>
              </w:rPr>
              <w:t>) рецептур, який (які) використані учасником при складанні меню, та із зазначенням номерів рецептів за цим (ми) збірником (</w:t>
            </w:r>
            <w:proofErr w:type="spellStart"/>
            <w:r w:rsidRPr="00D10CFC">
              <w:rPr>
                <w:rFonts w:ascii="Times New Roman" w:hAnsi="Times New Roman"/>
                <w:sz w:val="24"/>
                <w:szCs w:val="24"/>
              </w:rPr>
              <w:t>ами</w:t>
            </w:r>
            <w:proofErr w:type="spellEnd"/>
            <w:r w:rsidRPr="00D10CFC">
              <w:rPr>
                <w:rFonts w:ascii="Times New Roman" w:hAnsi="Times New Roman"/>
                <w:sz w:val="24"/>
                <w:szCs w:val="24"/>
              </w:rPr>
              <w:t>). Меню  учасника повинно бути розроблене відповідно до норм харчування та калорійності, затверджених постановою КМУ від 24.03.2021р. № 305, наказом МОЗУ від 03.09.2017 №1073 «Про затвердження Норм фізіологічних потреб населення України в основних харчових речовинах і енергії», та за наказом МОЗУ і МОНУ від 17.04.2006 №298/227, для кожної категорії дітей;</w:t>
            </w:r>
          </w:p>
          <w:p w:rsidR="003B56EA" w:rsidRPr="00D10CFC" w:rsidRDefault="003B56EA" w:rsidP="003B56EA">
            <w:pPr>
              <w:pStyle w:val="HTML"/>
              <w:numPr>
                <w:ilvl w:val="0"/>
                <w:numId w:val="16"/>
              </w:numPr>
              <w:shd w:val="clear" w:color="auto" w:fill="FFFFFF"/>
              <w:ind w:left="0" w:firstLine="0"/>
              <w:jc w:val="both"/>
              <w:textAlignment w:val="baseline"/>
              <w:rPr>
                <w:rFonts w:ascii="Times New Roman" w:hAnsi="Times New Roman"/>
                <w:sz w:val="24"/>
                <w:szCs w:val="24"/>
              </w:rPr>
            </w:pPr>
            <w:r w:rsidRPr="00D10CFC">
              <w:rPr>
                <w:rFonts w:ascii="Times New Roman" w:hAnsi="Times New Roman"/>
                <w:sz w:val="24"/>
                <w:szCs w:val="24"/>
              </w:rPr>
              <w:t>Лист-погодження із проектом договору, який викладений в Додатку 3 до цієї тендерної документації);</w:t>
            </w:r>
          </w:p>
          <w:p w:rsidR="003B56EA" w:rsidRPr="00D10CFC" w:rsidRDefault="003B56EA" w:rsidP="003B56EA">
            <w:pPr>
              <w:pStyle w:val="HTML"/>
              <w:numPr>
                <w:ilvl w:val="0"/>
                <w:numId w:val="16"/>
              </w:numPr>
              <w:shd w:val="clear" w:color="auto" w:fill="FFFFFF"/>
              <w:ind w:left="0" w:firstLine="0"/>
              <w:jc w:val="both"/>
              <w:textAlignment w:val="baseline"/>
              <w:rPr>
                <w:rFonts w:ascii="Times New Roman" w:hAnsi="Times New Roman"/>
                <w:sz w:val="24"/>
                <w:szCs w:val="24"/>
              </w:rPr>
            </w:pPr>
            <w:r w:rsidRPr="00D10CFC">
              <w:rPr>
                <w:rFonts w:ascii="Times New Roman" w:hAnsi="Times New Roman"/>
                <w:sz w:val="24"/>
                <w:szCs w:val="24"/>
              </w:rPr>
              <w:t>Загальну калькуляцію вартості послуг (в розрахунку показати всі витрати, що учасник планує понести при виконанні договору (у разі обрання учасника переможцем за даними торгами), із зазначенням торгівельної націнки (із зазначенням показників у гривнях та у відсотках (%)).</w:t>
            </w:r>
          </w:p>
          <w:p w:rsidR="00AE4E3C" w:rsidRPr="00276795" w:rsidRDefault="00AE4E3C" w:rsidP="003B56EA">
            <w:pPr>
              <w:pStyle w:val="HTML"/>
              <w:shd w:val="clear" w:color="auto" w:fill="FFFFFF"/>
              <w:jc w:val="both"/>
              <w:textAlignment w:val="baseline"/>
              <w:rPr>
                <w:rFonts w:ascii="Times New Roman" w:hAnsi="Times New Roman"/>
                <w:color w:val="000000"/>
                <w:shd w:val="clear" w:color="auto" w:fill="FFFFFF"/>
              </w:rPr>
            </w:pPr>
          </w:p>
        </w:tc>
      </w:tr>
      <w:tr w:rsidR="00F325DC" w:rsidRPr="00F50416" w:rsidTr="000C0913">
        <w:tc>
          <w:tcPr>
            <w:tcW w:w="2263" w:type="dxa"/>
          </w:tcPr>
          <w:p w:rsidR="00F325DC" w:rsidRPr="00F50416" w:rsidRDefault="00F325DC"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lastRenderedPageBreak/>
              <w:t>Очікувана вартість предмета закупівлі:</w:t>
            </w:r>
          </w:p>
        </w:tc>
        <w:tc>
          <w:tcPr>
            <w:tcW w:w="8364" w:type="dxa"/>
          </w:tcPr>
          <w:p w:rsidR="00F325DC" w:rsidRPr="009A2435" w:rsidRDefault="003B56EA" w:rsidP="0002508A">
            <w:pPr>
              <w:rPr>
                <w:rFonts w:ascii="Times New Roman" w:eastAsia="Times New Roman" w:hAnsi="Times New Roman" w:cs="Times New Roman"/>
                <w:sz w:val="24"/>
                <w:szCs w:val="24"/>
                <w:lang w:eastAsia="ru-RU"/>
              </w:rPr>
            </w:pPr>
            <w:r>
              <w:rPr>
                <w:rFonts w:ascii="Calibri" w:eastAsia="Times New Roman" w:hAnsi="Calibri" w:cs="Calibri"/>
                <w:b/>
                <w:bCs/>
                <w:color w:val="FF0000"/>
                <w:sz w:val="28"/>
                <w:szCs w:val="28"/>
              </w:rPr>
              <w:t>212 352</w:t>
            </w:r>
            <w:r w:rsidR="00AE165E">
              <w:rPr>
                <w:rFonts w:ascii="Calibri" w:eastAsia="Times New Roman" w:hAnsi="Calibri" w:cs="Calibri"/>
                <w:b/>
                <w:bCs/>
                <w:color w:val="FF0000"/>
                <w:sz w:val="28"/>
                <w:szCs w:val="28"/>
              </w:rPr>
              <w:t>,00</w:t>
            </w:r>
            <w:r w:rsidR="000C0913">
              <w:rPr>
                <w:rFonts w:ascii="Calibri" w:eastAsia="Times New Roman" w:hAnsi="Calibri" w:cs="Calibri"/>
                <w:b/>
                <w:bCs/>
                <w:color w:val="FF0000"/>
                <w:sz w:val="28"/>
                <w:szCs w:val="28"/>
              </w:rPr>
              <w:t xml:space="preserve"> </w:t>
            </w:r>
            <w:r w:rsidR="000C0913" w:rsidRPr="00193D71">
              <w:rPr>
                <w:rFonts w:eastAsia="Times New Roman" w:cs="Times New Roman"/>
                <w:b/>
                <w:color w:val="000000"/>
                <w:sz w:val="24"/>
                <w:szCs w:val="24"/>
              </w:rPr>
              <w:t>грн</w:t>
            </w:r>
            <w:r w:rsidR="000C0913">
              <w:rPr>
                <w:rFonts w:eastAsia="Times New Roman" w:cs="Times New Roman"/>
                <w:b/>
                <w:color w:val="000000"/>
                <w:sz w:val="24"/>
                <w:szCs w:val="24"/>
              </w:rPr>
              <w:t xml:space="preserve"> без ПДВ</w:t>
            </w:r>
          </w:p>
        </w:tc>
      </w:tr>
      <w:tr w:rsidR="00F325DC" w:rsidRPr="00F50416" w:rsidTr="000C0913">
        <w:tc>
          <w:tcPr>
            <w:tcW w:w="2263" w:type="dxa"/>
          </w:tcPr>
          <w:p w:rsidR="00F325DC" w:rsidRPr="00F50416" w:rsidRDefault="00F325DC" w:rsidP="00276795">
            <w:pPr>
              <w:tabs>
                <w:tab w:val="left" w:pos="851"/>
              </w:tabs>
              <w:jc w:val="both"/>
              <w:rPr>
                <w:rFonts w:ascii="Times New Roman" w:eastAsia="Times New Roman" w:hAnsi="Times New Roman" w:cs="Times New Roman"/>
                <w:b/>
                <w:sz w:val="24"/>
                <w:szCs w:val="24"/>
                <w:lang w:eastAsia="ru-RU"/>
              </w:rPr>
            </w:pPr>
            <w:r w:rsidRPr="00F50416">
              <w:rPr>
                <w:rFonts w:ascii="Times New Roman" w:eastAsia="Times New Roman" w:hAnsi="Times New Roman" w:cs="Times New Roman"/>
                <w:b/>
                <w:sz w:val="24"/>
                <w:szCs w:val="24"/>
                <w:lang w:eastAsia="ru-RU"/>
              </w:rPr>
              <w:t xml:space="preserve">Обґрунтування очікуваної вартості предмета закупівлі: </w:t>
            </w:r>
          </w:p>
        </w:tc>
        <w:tc>
          <w:tcPr>
            <w:tcW w:w="8364" w:type="dxa"/>
          </w:tcPr>
          <w:p w:rsidR="00F325DC" w:rsidRDefault="00F325DC" w:rsidP="0002508A">
            <w:pPr>
              <w:tabs>
                <w:tab w:val="left" w:pos="851"/>
              </w:tabs>
              <w:jc w:val="both"/>
              <w:rPr>
                <w:rFonts w:ascii="Times New Roman" w:eastAsia="Times New Roman" w:hAnsi="Times New Roman"/>
                <w:sz w:val="24"/>
                <w:szCs w:val="24"/>
                <w:lang w:eastAsia="ru-RU"/>
              </w:rPr>
            </w:pPr>
            <w:r w:rsidRPr="008A6D50">
              <w:rPr>
                <w:rFonts w:ascii="Times New Roman" w:eastAsia="Times New Roman" w:hAnsi="Times New Roman"/>
                <w:sz w:val="24"/>
                <w:szCs w:val="24"/>
                <w:lang w:eastAsia="ru-RU"/>
              </w:rPr>
              <w:t xml:space="preserve">Розмір </w:t>
            </w:r>
            <w:r w:rsidR="006A2979">
              <w:rPr>
                <w:rFonts w:ascii="Times New Roman" w:eastAsia="Times New Roman" w:hAnsi="Times New Roman"/>
                <w:sz w:val="24"/>
                <w:szCs w:val="24"/>
                <w:lang w:eastAsia="ru-RU"/>
              </w:rPr>
              <w:t>очікуваної вартості предмету закупівлі визначений відповідно до</w:t>
            </w:r>
            <w:r w:rsidR="00A51F16">
              <w:rPr>
                <w:rFonts w:ascii="Times New Roman" w:eastAsia="Times New Roman" w:hAnsi="Times New Roman"/>
                <w:sz w:val="24"/>
                <w:szCs w:val="24"/>
                <w:lang w:eastAsia="ru-RU"/>
              </w:rPr>
              <w:t xml:space="preserve"> </w:t>
            </w:r>
            <w:r w:rsidR="006A2979">
              <w:rPr>
                <w:rFonts w:ascii="Times New Roman" w:eastAsia="Times New Roman" w:hAnsi="Times New Roman"/>
                <w:sz w:val="24"/>
                <w:szCs w:val="24"/>
                <w:lang w:eastAsia="ru-RU"/>
              </w:rPr>
              <w:t xml:space="preserve"> розміру кошторисних призначень </w:t>
            </w:r>
            <w:r w:rsidRPr="008A6D50">
              <w:rPr>
                <w:rFonts w:ascii="Times New Roman" w:eastAsia="Times New Roman" w:hAnsi="Times New Roman"/>
                <w:sz w:val="24"/>
                <w:szCs w:val="24"/>
                <w:lang w:eastAsia="ru-RU"/>
              </w:rPr>
              <w:t>на 202</w:t>
            </w:r>
            <w:r w:rsidR="00EE525C">
              <w:rPr>
                <w:rFonts w:ascii="Times New Roman" w:eastAsia="Times New Roman" w:hAnsi="Times New Roman"/>
                <w:sz w:val="24"/>
                <w:szCs w:val="24"/>
                <w:lang w:eastAsia="ru-RU"/>
              </w:rPr>
              <w:t>6</w:t>
            </w:r>
            <w:r w:rsidRPr="008A6D50">
              <w:rPr>
                <w:rFonts w:ascii="Times New Roman" w:eastAsia="Times New Roman" w:hAnsi="Times New Roman"/>
                <w:sz w:val="24"/>
                <w:szCs w:val="24"/>
                <w:lang w:eastAsia="ru-RU"/>
              </w:rPr>
              <w:t xml:space="preserve"> рік</w:t>
            </w:r>
            <w:r w:rsidR="0000038F">
              <w:rPr>
                <w:rFonts w:ascii="Times New Roman" w:eastAsia="Times New Roman" w:hAnsi="Times New Roman"/>
                <w:sz w:val="24"/>
                <w:szCs w:val="24"/>
                <w:lang w:eastAsia="ru-RU"/>
              </w:rPr>
              <w:t xml:space="preserve"> </w:t>
            </w:r>
            <w:r w:rsidR="004E6E7E">
              <w:rPr>
                <w:rFonts w:ascii="Times New Roman" w:eastAsia="Times New Roman" w:hAnsi="Times New Roman"/>
                <w:sz w:val="24"/>
                <w:szCs w:val="24"/>
                <w:lang w:eastAsia="ru-RU"/>
              </w:rPr>
              <w:t xml:space="preserve">та </w:t>
            </w:r>
            <w:r w:rsidR="004E6E7E" w:rsidRPr="004E6E7E">
              <w:rPr>
                <w:rFonts w:ascii="Times New Roman" w:eastAsia="Times New Roman" w:hAnsi="Times New Roman"/>
                <w:sz w:val="24"/>
                <w:szCs w:val="24"/>
                <w:lang w:eastAsia="ru-RU"/>
              </w:rPr>
              <w:t xml:space="preserve">розрахований </w:t>
            </w:r>
            <w:r w:rsidR="0002508A">
              <w:rPr>
                <w:rFonts w:ascii="Times New Roman" w:eastAsia="Times New Roman" w:hAnsi="Times New Roman"/>
                <w:sz w:val="24"/>
                <w:szCs w:val="24"/>
                <w:lang w:eastAsia="ru-RU"/>
              </w:rPr>
              <w:t>в</w:t>
            </w:r>
            <w:r w:rsidR="0002508A" w:rsidRPr="007629E3">
              <w:rPr>
                <w:rFonts w:ascii="Times New Roman" w:eastAsia="Times New Roman" w:hAnsi="Times New Roman"/>
                <w:sz w:val="24"/>
                <w:szCs w:val="24"/>
                <w:lang w:eastAsia="ru-RU"/>
              </w:rPr>
              <w:t xml:space="preserve">ідповідно до </w:t>
            </w:r>
            <w:r w:rsidR="0002508A">
              <w:rPr>
                <w:rFonts w:ascii="Times New Roman" w:eastAsia="Times New Roman" w:hAnsi="Times New Roman"/>
                <w:sz w:val="24"/>
                <w:szCs w:val="24"/>
                <w:lang w:eastAsia="ru-RU"/>
              </w:rPr>
              <w:t xml:space="preserve">Постанови КМУ від </w:t>
            </w:r>
            <w:r w:rsidR="0002508A" w:rsidRPr="00A1302B">
              <w:rPr>
                <w:rFonts w:ascii="Times New Roman" w:eastAsia="Times New Roman" w:hAnsi="Times New Roman"/>
                <w:sz w:val="24"/>
                <w:szCs w:val="24"/>
                <w:lang w:eastAsia="ru-RU"/>
              </w:rPr>
              <w:t>20 грудня 2024 р. № 1456</w:t>
            </w:r>
            <w:r w:rsidR="0002508A" w:rsidRPr="007629E3">
              <w:rPr>
                <w:rFonts w:ascii="Times New Roman" w:eastAsia="Times New Roman" w:hAnsi="Times New Roman"/>
                <w:sz w:val="24"/>
                <w:szCs w:val="24"/>
                <w:lang w:eastAsia="ru-RU"/>
              </w:rPr>
              <w:t xml:space="preserve"> </w:t>
            </w:r>
            <w:r w:rsidR="0002508A">
              <w:rPr>
                <w:rFonts w:ascii="Times New Roman" w:eastAsia="Times New Roman" w:hAnsi="Times New Roman"/>
                <w:sz w:val="24"/>
                <w:szCs w:val="24"/>
                <w:lang w:eastAsia="ru-RU"/>
              </w:rPr>
              <w:t>«</w:t>
            </w:r>
            <w:r w:rsidR="0002508A" w:rsidRPr="00A1302B">
              <w:rPr>
                <w:rFonts w:ascii="Times New Roman" w:eastAsia="Times New Roman" w:hAnsi="Times New Roman"/>
                <w:sz w:val="24"/>
                <w:szCs w:val="24"/>
                <w:lang w:eastAsia="ru-RU"/>
              </w:rPr>
              <w:t>Про затвердження Порядку та умов надання субвенції з державного бюджету місцевим бюджетам на забезпечення харчуванням учнів закладів загальної середньої освіти</w:t>
            </w:r>
            <w:r w:rsidR="0002508A">
              <w:rPr>
                <w:rFonts w:ascii="Times New Roman" w:eastAsia="Times New Roman" w:hAnsi="Times New Roman"/>
                <w:sz w:val="24"/>
                <w:szCs w:val="24"/>
                <w:lang w:eastAsia="ru-RU"/>
              </w:rPr>
              <w:t>» (зі змінами), Р</w:t>
            </w:r>
            <w:r w:rsidR="0002508A" w:rsidRPr="007629E3">
              <w:rPr>
                <w:rFonts w:ascii="Times New Roman" w:eastAsia="Times New Roman" w:hAnsi="Times New Roman"/>
                <w:sz w:val="24"/>
                <w:szCs w:val="24"/>
                <w:lang w:eastAsia="ru-RU"/>
              </w:rPr>
              <w:t xml:space="preserve">ішення виконавчого комітету Ладижинської міської ради від </w:t>
            </w:r>
            <w:r w:rsidR="0002508A">
              <w:rPr>
                <w:rFonts w:ascii="Times New Roman" w:eastAsia="Times New Roman" w:hAnsi="Times New Roman"/>
                <w:sz w:val="24"/>
                <w:szCs w:val="24"/>
                <w:lang w:eastAsia="ru-RU"/>
              </w:rPr>
              <w:t>26.02.2026</w:t>
            </w:r>
            <w:r w:rsidR="0002508A" w:rsidRPr="007629E3">
              <w:rPr>
                <w:rFonts w:ascii="Times New Roman" w:eastAsia="Times New Roman" w:hAnsi="Times New Roman"/>
                <w:sz w:val="24"/>
                <w:szCs w:val="24"/>
                <w:lang w:eastAsia="ru-RU"/>
              </w:rPr>
              <w:t xml:space="preserve"> р. №</w:t>
            </w:r>
            <w:r w:rsidR="0002508A">
              <w:rPr>
                <w:rFonts w:ascii="Times New Roman" w:eastAsia="Times New Roman" w:hAnsi="Times New Roman"/>
                <w:sz w:val="24"/>
                <w:szCs w:val="24"/>
                <w:lang w:eastAsia="ru-RU"/>
              </w:rPr>
              <w:t>94</w:t>
            </w:r>
            <w:r w:rsidR="0002508A" w:rsidRPr="007629E3">
              <w:rPr>
                <w:rFonts w:ascii="Times New Roman" w:eastAsia="Times New Roman" w:hAnsi="Times New Roman"/>
                <w:sz w:val="24"/>
                <w:szCs w:val="24"/>
                <w:lang w:eastAsia="ru-RU"/>
              </w:rPr>
              <w:t xml:space="preserve"> «</w:t>
            </w:r>
            <w:r w:rsidR="0002508A" w:rsidRPr="003773D8">
              <w:rPr>
                <w:rFonts w:ascii="Times New Roman" w:eastAsia="Times New Roman" w:hAnsi="Times New Roman"/>
                <w:sz w:val="24"/>
                <w:szCs w:val="24"/>
                <w:lang w:eastAsia="ru-RU"/>
              </w:rPr>
              <w:t>Про організацію харчування дітей в дошкільних  та загальноосвітніх навчальних закладах Ладижинської міської територіальної громади у 2026 році</w:t>
            </w:r>
            <w:r w:rsidR="0002508A" w:rsidRPr="007629E3">
              <w:rPr>
                <w:rFonts w:ascii="Times New Roman" w:eastAsia="Times New Roman" w:hAnsi="Times New Roman"/>
                <w:sz w:val="24"/>
                <w:szCs w:val="24"/>
                <w:lang w:eastAsia="ru-RU"/>
              </w:rPr>
              <w:t>»,</w:t>
            </w:r>
            <w:r w:rsidR="0002508A">
              <w:rPr>
                <w:rFonts w:ascii="Times New Roman" w:eastAsia="Times New Roman" w:hAnsi="Times New Roman"/>
                <w:sz w:val="24"/>
                <w:szCs w:val="24"/>
                <w:lang w:eastAsia="ru-RU"/>
              </w:rPr>
              <w:t xml:space="preserve"> Р</w:t>
            </w:r>
            <w:r w:rsidR="0002508A" w:rsidRPr="007629E3">
              <w:rPr>
                <w:rFonts w:ascii="Times New Roman" w:eastAsia="Times New Roman" w:hAnsi="Times New Roman"/>
                <w:sz w:val="24"/>
                <w:szCs w:val="24"/>
                <w:lang w:eastAsia="ru-RU"/>
              </w:rPr>
              <w:t>ішення виконавчого комітету Ладижинської міської ради</w:t>
            </w:r>
            <w:r w:rsidR="0002508A">
              <w:rPr>
                <w:rFonts w:ascii="Times New Roman" w:eastAsia="Times New Roman" w:hAnsi="Times New Roman"/>
                <w:sz w:val="24"/>
                <w:szCs w:val="24"/>
                <w:lang w:eastAsia="ru-RU"/>
              </w:rPr>
              <w:t xml:space="preserve"> від </w:t>
            </w:r>
            <w:r w:rsidR="0002508A" w:rsidRPr="001249AA">
              <w:rPr>
                <w:rFonts w:ascii="Times New Roman" w:eastAsia="Times New Roman" w:hAnsi="Times New Roman"/>
                <w:sz w:val="24"/>
                <w:szCs w:val="24"/>
                <w:lang w:eastAsia="ru-RU"/>
              </w:rPr>
              <w:t>12.08. 2026 р</w:t>
            </w:r>
            <w:r w:rsidR="0002508A" w:rsidRPr="003E27EA">
              <w:rPr>
                <w:rFonts w:ascii="Times New Roman" w:eastAsia="Times New Roman" w:hAnsi="Times New Roman"/>
                <w:sz w:val="24"/>
                <w:szCs w:val="24"/>
                <w:lang w:eastAsia="ru-RU"/>
              </w:rPr>
              <w:t>. №373</w:t>
            </w:r>
            <w:r w:rsidR="0002508A">
              <w:rPr>
                <w:rFonts w:ascii="Times New Roman" w:eastAsia="Times New Roman" w:hAnsi="Times New Roman"/>
                <w:sz w:val="24"/>
                <w:szCs w:val="24"/>
                <w:lang w:eastAsia="ru-RU"/>
              </w:rPr>
              <w:t xml:space="preserve"> «</w:t>
            </w:r>
            <w:r w:rsidR="0002508A" w:rsidRPr="000A0C90">
              <w:rPr>
                <w:rFonts w:ascii="Times New Roman" w:eastAsia="Times New Roman" w:hAnsi="Times New Roman"/>
                <w:sz w:val="24"/>
                <w:szCs w:val="24"/>
                <w:lang w:eastAsia="ru-RU"/>
              </w:rPr>
              <w:t xml:space="preserve">Про внесення змін до рішення виконавчого комітету міської ради </w:t>
            </w:r>
            <w:r w:rsidR="0002508A" w:rsidRPr="007629E3">
              <w:rPr>
                <w:rFonts w:ascii="Times New Roman" w:eastAsia="Times New Roman" w:hAnsi="Times New Roman"/>
                <w:sz w:val="24"/>
                <w:szCs w:val="24"/>
                <w:lang w:eastAsia="ru-RU"/>
              </w:rPr>
              <w:t xml:space="preserve">від </w:t>
            </w:r>
            <w:r w:rsidR="0002508A">
              <w:rPr>
                <w:rFonts w:ascii="Times New Roman" w:eastAsia="Times New Roman" w:hAnsi="Times New Roman"/>
                <w:sz w:val="24"/>
                <w:szCs w:val="24"/>
                <w:lang w:eastAsia="ru-RU"/>
              </w:rPr>
              <w:t>26.02.2026</w:t>
            </w:r>
            <w:r w:rsidR="0002508A" w:rsidRPr="007629E3">
              <w:rPr>
                <w:rFonts w:ascii="Times New Roman" w:eastAsia="Times New Roman" w:hAnsi="Times New Roman"/>
                <w:sz w:val="24"/>
                <w:szCs w:val="24"/>
                <w:lang w:eastAsia="ru-RU"/>
              </w:rPr>
              <w:t xml:space="preserve"> р. №</w:t>
            </w:r>
            <w:r w:rsidR="0002508A">
              <w:rPr>
                <w:rFonts w:ascii="Times New Roman" w:eastAsia="Times New Roman" w:hAnsi="Times New Roman"/>
                <w:sz w:val="24"/>
                <w:szCs w:val="24"/>
                <w:lang w:eastAsia="ru-RU"/>
              </w:rPr>
              <w:t>94</w:t>
            </w:r>
            <w:r w:rsidR="0002508A" w:rsidRPr="007629E3">
              <w:rPr>
                <w:rFonts w:ascii="Times New Roman" w:eastAsia="Times New Roman" w:hAnsi="Times New Roman"/>
                <w:sz w:val="24"/>
                <w:szCs w:val="24"/>
                <w:lang w:eastAsia="ru-RU"/>
              </w:rPr>
              <w:t xml:space="preserve"> «</w:t>
            </w:r>
            <w:r w:rsidR="0002508A" w:rsidRPr="003773D8">
              <w:rPr>
                <w:rFonts w:ascii="Times New Roman" w:eastAsia="Times New Roman" w:hAnsi="Times New Roman"/>
                <w:sz w:val="24"/>
                <w:szCs w:val="24"/>
                <w:lang w:eastAsia="ru-RU"/>
              </w:rPr>
              <w:t>Про організацію харчування дітей в дошкільних  та загальноосвітніх навчальних закладах Ладижинської міської територіальної громади у 2026 році</w:t>
            </w:r>
            <w:r w:rsidR="0002508A" w:rsidRPr="007629E3">
              <w:rPr>
                <w:rFonts w:ascii="Times New Roman" w:eastAsia="Times New Roman" w:hAnsi="Times New Roman"/>
                <w:sz w:val="24"/>
                <w:szCs w:val="24"/>
                <w:lang w:eastAsia="ru-RU"/>
              </w:rPr>
              <w:t>»</w:t>
            </w:r>
          </w:p>
          <w:p w:rsidR="008E01ED" w:rsidRPr="009A2435" w:rsidRDefault="008E01ED" w:rsidP="0002508A">
            <w:pPr>
              <w:tabs>
                <w:tab w:val="left" w:pos="851"/>
              </w:tabs>
              <w:jc w:val="both"/>
              <w:rPr>
                <w:rFonts w:ascii="Times New Roman" w:eastAsia="Times New Roman" w:hAnsi="Times New Roman"/>
                <w:sz w:val="24"/>
                <w:szCs w:val="24"/>
                <w:lang w:eastAsia="ru-RU"/>
              </w:rPr>
            </w:pPr>
          </w:p>
        </w:tc>
      </w:tr>
    </w:tbl>
    <w:p w:rsidR="009C0755" w:rsidRPr="0000038F" w:rsidRDefault="009C0755" w:rsidP="0000038F">
      <w:pPr>
        <w:jc w:val="center"/>
        <w:rPr>
          <w:rFonts w:ascii="Times New Roman" w:hAnsi="Times New Roman" w:cs="Times New Roman"/>
          <w:sz w:val="10"/>
          <w:szCs w:val="10"/>
        </w:rPr>
      </w:pPr>
    </w:p>
    <w:sectPr w:rsidR="009C0755" w:rsidRPr="0000038F" w:rsidSect="000C091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swiss"/>
    <w:pitch w:val="variable"/>
    <w:sig w:usb0="00000003" w:usb1="0200E0A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2646"/>
    <w:multiLevelType w:val="hybridMultilevel"/>
    <w:tmpl w:val="4C6A163A"/>
    <w:lvl w:ilvl="0" w:tplc="2DA0A7A8">
      <w:start w:val="1"/>
      <w:numFmt w:val="decimal"/>
      <w:lvlText w:val="%1."/>
      <w:lvlJc w:val="left"/>
      <w:pPr>
        <w:ind w:left="720" w:hanging="72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04A60A83"/>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CFF3870"/>
    <w:multiLevelType w:val="hybridMultilevel"/>
    <w:tmpl w:val="65167C70"/>
    <w:lvl w:ilvl="0" w:tplc="73DAD6BC">
      <w:start w:val="2"/>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00F3731"/>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F5071D3"/>
    <w:multiLevelType w:val="hybridMultilevel"/>
    <w:tmpl w:val="42B8FD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0333F4E"/>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4EF6CFB"/>
    <w:multiLevelType w:val="multilevel"/>
    <w:tmpl w:val="70060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9814E08"/>
    <w:multiLevelType w:val="multilevel"/>
    <w:tmpl w:val="A6A453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AD241D0"/>
    <w:multiLevelType w:val="hybridMultilevel"/>
    <w:tmpl w:val="63A8A6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A73D0A"/>
    <w:multiLevelType w:val="hybridMultilevel"/>
    <w:tmpl w:val="4FA4D2E0"/>
    <w:lvl w:ilvl="0" w:tplc="F19A3AE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AB71F56"/>
    <w:multiLevelType w:val="hybridMultilevel"/>
    <w:tmpl w:val="0568C3C8"/>
    <w:lvl w:ilvl="0" w:tplc="2DA0A7A8">
      <w:start w:val="1"/>
      <w:numFmt w:val="decimal"/>
      <w:lvlText w:val="%1."/>
      <w:lvlJc w:val="left"/>
      <w:pPr>
        <w:ind w:left="144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55C951C9"/>
    <w:multiLevelType w:val="multilevel"/>
    <w:tmpl w:val="B092845A"/>
    <w:lvl w:ilvl="0">
      <w:start w:val="1"/>
      <w:numFmt w:val="bullet"/>
      <w:lvlText w:val="−"/>
      <w:lvlJc w:val="left"/>
      <w:pPr>
        <w:ind w:left="928" w:hanging="360"/>
      </w:pPr>
      <w:rPr>
        <w:rFonts w:ascii="Noto Sans Symbols" w:eastAsia="Noto Sans Symbols" w:hAnsi="Noto Sans Symbols" w:cs="Noto Sans Symbols"/>
      </w:rPr>
    </w:lvl>
    <w:lvl w:ilvl="1">
      <w:start w:val="1"/>
      <w:numFmt w:val="bullet"/>
      <w:lvlText w:val="o"/>
      <w:lvlJc w:val="left"/>
      <w:pPr>
        <w:ind w:left="2074" w:hanging="360"/>
      </w:pPr>
      <w:rPr>
        <w:rFonts w:ascii="Courier New" w:eastAsia="Courier New" w:hAnsi="Courier New" w:cs="Courier New"/>
      </w:rPr>
    </w:lvl>
    <w:lvl w:ilvl="2">
      <w:start w:val="1"/>
      <w:numFmt w:val="bullet"/>
      <w:lvlText w:val="▪"/>
      <w:lvlJc w:val="left"/>
      <w:pPr>
        <w:ind w:left="2794" w:hanging="360"/>
      </w:pPr>
      <w:rPr>
        <w:rFonts w:ascii="Noto Sans Symbols" w:eastAsia="Noto Sans Symbols" w:hAnsi="Noto Sans Symbols" w:cs="Noto Sans Symbols"/>
      </w:rPr>
    </w:lvl>
    <w:lvl w:ilvl="3">
      <w:start w:val="1"/>
      <w:numFmt w:val="bullet"/>
      <w:lvlText w:val="●"/>
      <w:lvlJc w:val="left"/>
      <w:pPr>
        <w:ind w:left="3514" w:hanging="360"/>
      </w:pPr>
      <w:rPr>
        <w:rFonts w:ascii="Noto Sans Symbols" w:eastAsia="Noto Sans Symbols" w:hAnsi="Noto Sans Symbols" w:cs="Noto Sans Symbols"/>
      </w:rPr>
    </w:lvl>
    <w:lvl w:ilvl="4">
      <w:start w:val="1"/>
      <w:numFmt w:val="bullet"/>
      <w:lvlText w:val="o"/>
      <w:lvlJc w:val="left"/>
      <w:pPr>
        <w:ind w:left="4234" w:hanging="360"/>
      </w:pPr>
      <w:rPr>
        <w:rFonts w:ascii="Courier New" w:eastAsia="Courier New" w:hAnsi="Courier New" w:cs="Courier New"/>
      </w:rPr>
    </w:lvl>
    <w:lvl w:ilvl="5">
      <w:start w:val="1"/>
      <w:numFmt w:val="bullet"/>
      <w:lvlText w:val="▪"/>
      <w:lvlJc w:val="left"/>
      <w:pPr>
        <w:ind w:left="4954" w:hanging="360"/>
      </w:pPr>
      <w:rPr>
        <w:rFonts w:ascii="Noto Sans Symbols" w:eastAsia="Noto Sans Symbols" w:hAnsi="Noto Sans Symbols" w:cs="Noto Sans Symbols"/>
      </w:rPr>
    </w:lvl>
    <w:lvl w:ilvl="6">
      <w:start w:val="1"/>
      <w:numFmt w:val="bullet"/>
      <w:lvlText w:val="●"/>
      <w:lvlJc w:val="left"/>
      <w:pPr>
        <w:ind w:left="5674" w:hanging="360"/>
      </w:pPr>
      <w:rPr>
        <w:rFonts w:ascii="Noto Sans Symbols" w:eastAsia="Noto Sans Symbols" w:hAnsi="Noto Sans Symbols" w:cs="Noto Sans Symbols"/>
      </w:rPr>
    </w:lvl>
    <w:lvl w:ilvl="7">
      <w:start w:val="1"/>
      <w:numFmt w:val="bullet"/>
      <w:lvlText w:val="o"/>
      <w:lvlJc w:val="left"/>
      <w:pPr>
        <w:ind w:left="6394" w:hanging="360"/>
      </w:pPr>
      <w:rPr>
        <w:rFonts w:ascii="Courier New" w:eastAsia="Courier New" w:hAnsi="Courier New" w:cs="Courier New"/>
      </w:rPr>
    </w:lvl>
    <w:lvl w:ilvl="8">
      <w:start w:val="1"/>
      <w:numFmt w:val="bullet"/>
      <w:lvlText w:val="▪"/>
      <w:lvlJc w:val="left"/>
      <w:pPr>
        <w:ind w:left="7114" w:hanging="360"/>
      </w:pPr>
      <w:rPr>
        <w:rFonts w:ascii="Noto Sans Symbols" w:eastAsia="Noto Sans Symbols" w:hAnsi="Noto Sans Symbols" w:cs="Noto Sans Symbols"/>
      </w:rPr>
    </w:lvl>
  </w:abstractNum>
  <w:abstractNum w:abstractNumId="12" w15:restartNumberingAfterBreak="0">
    <w:nsid w:val="62D60880"/>
    <w:multiLevelType w:val="hybridMultilevel"/>
    <w:tmpl w:val="7A58F16E"/>
    <w:lvl w:ilvl="0" w:tplc="3E5E162E">
      <w:start w:val="1"/>
      <w:numFmt w:val="bullet"/>
      <w:lvlText w:val=""/>
      <w:lvlJc w:val="left"/>
      <w:pPr>
        <w:ind w:left="1486" w:hanging="360"/>
      </w:pPr>
      <w:rPr>
        <w:rFonts w:ascii="Symbol" w:hAnsi="Symbol" w:hint="default"/>
      </w:rPr>
    </w:lvl>
    <w:lvl w:ilvl="1" w:tplc="04220003" w:tentative="1">
      <w:start w:val="1"/>
      <w:numFmt w:val="bullet"/>
      <w:lvlText w:val="o"/>
      <w:lvlJc w:val="left"/>
      <w:pPr>
        <w:ind w:left="2206" w:hanging="360"/>
      </w:pPr>
      <w:rPr>
        <w:rFonts w:ascii="Courier New" w:hAnsi="Courier New" w:cs="Courier New" w:hint="default"/>
      </w:rPr>
    </w:lvl>
    <w:lvl w:ilvl="2" w:tplc="04220005" w:tentative="1">
      <w:start w:val="1"/>
      <w:numFmt w:val="bullet"/>
      <w:lvlText w:val=""/>
      <w:lvlJc w:val="left"/>
      <w:pPr>
        <w:ind w:left="2926" w:hanging="360"/>
      </w:pPr>
      <w:rPr>
        <w:rFonts w:ascii="Wingdings" w:hAnsi="Wingdings" w:hint="default"/>
      </w:rPr>
    </w:lvl>
    <w:lvl w:ilvl="3" w:tplc="04220001" w:tentative="1">
      <w:start w:val="1"/>
      <w:numFmt w:val="bullet"/>
      <w:lvlText w:val=""/>
      <w:lvlJc w:val="left"/>
      <w:pPr>
        <w:ind w:left="3646" w:hanging="360"/>
      </w:pPr>
      <w:rPr>
        <w:rFonts w:ascii="Symbol" w:hAnsi="Symbol" w:hint="default"/>
      </w:rPr>
    </w:lvl>
    <w:lvl w:ilvl="4" w:tplc="04220003" w:tentative="1">
      <w:start w:val="1"/>
      <w:numFmt w:val="bullet"/>
      <w:lvlText w:val="o"/>
      <w:lvlJc w:val="left"/>
      <w:pPr>
        <w:ind w:left="4366" w:hanging="360"/>
      </w:pPr>
      <w:rPr>
        <w:rFonts w:ascii="Courier New" w:hAnsi="Courier New" w:cs="Courier New" w:hint="default"/>
      </w:rPr>
    </w:lvl>
    <w:lvl w:ilvl="5" w:tplc="04220005" w:tentative="1">
      <w:start w:val="1"/>
      <w:numFmt w:val="bullet"/>
      <w:lvlText w:val=""/>
      <w:lvlJc w:val="left"/>
      <w:pPr>
        <w:ind w:left="5086" w:hanging="360"/>
      </w:pPr>
      <w:rPr>
        <w:rFonts w:ascii="Wingdings" w:hAnsi="Wingdings" w:hint="default"/>
      </w:rPr>
    </w:lvl>
    <w:lvl w:ilvl="6" w:tplc="04220001" w:tentative="1">
      <w:start w:val="1"/>
      <w:numFmt w:val="bullet"/>
      <w:lvlText w:val=""/>
      <w:lvlJc w:val="left"/>
      <w:pPr>
        <w:ind w:left="5806" w:hanging="360"/>
      </w:pPr>
      <w:rPr>
        <w:rFonts w:ascii="Symbol" w:hAnsi="Symbol" w:hint="default"/>
      </w:rPr>
    </w:lvl>
    <w:lvl w:ilvl="7" w:tplc="04220003" w:tentative="1">
      <w:start w:val="1"/>
      <w:numFmt w:val="bullet"/>
      <w:lvlText w:val="o"/>
      <w:lvlJc w:val="left"/>
      <w:pPr>
        <w:ind w:left="6526" w:hanging="360"/>
      </w:pPr>
      <w:rPr>
        <w:rFonts w:ascii="Courier New" w:hAnsi="Courier New" w:cs="Courier New" w:hint="default"/>
      </w:rPr>
    </w:lvl>
    <w:lvl w:ilvl="8" w:tplc="04220005" w:tentative="1">
      <w:start w:val="1"/>
      <w:numFmt w:val="bullet"/>
      <w:lvlText w:val=""/>
      <w:lvlJc w:val="left"/>
      <w:pPr>
        <w:ind w:left="7246" w:hanging="360"/>
      </w:pPr>
      <w:rPr>
        <w:rFonts w:ascii="Wingdings" w:hAnsi="Wingdings" w:hint="default"/>
      </w:rPr>
    </w:lvl>
  </w:abstractNum>
  <w:abstractNum w:abstractNumId="13" w15:restartNumberingAfterBreak="0">
    <w:nsid w:val="656349A4"/>
    <w:multiLevelType w:val="hybridMultilevel"/>
    <w:tmpl w:val="A402937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4" w15:restartNumberingAfterBreak="0">
    <w:nsid w:val="735E1B33"/>
    <w:multiLevelType w:val="hybridMultilevel"/>
    <w:tmpl w:val="703620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7BD039E0"/>
    <w:multiLevelType w:val="multilevel"/>
    <w:tmpl w:val="F9CE055A"/>
    <w:lvl w:ilvl="0">
      <w:start w:val="1"/>
      <w:numFmt w:val="decimal"/>
      <w:lvlText w:val="%1."/>
      <w:lvlJc w:val="left"/>
      <w:pPr>
        <w:ind w:left="0" w:firstLine="0"/>
      </w:pPr>
      <w:rPr>
        <w:rFonts w:ascii="Arial" w:eastAsia="Arial" w:hAnsi="Arial" w:cs="Arial"/>
        <w:b/>
        <w:bCs/>
        <w:i w:val="0"/>
        <w:i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DE50EEF"/>
    <w:multiLevelType w:val="multilevel"/>
    <w:tmpl w:val="19B0E610"/>
    <w:lvl w:ilvl="0">
      <w:start w:val="1"/>
      <w:numFmt w:val="bullet"/>
      <w:lvlText w:val="⎯"/>
      <w:lvlJc w:val="left"/>
      <w:pPr>
        <w:ind w:left="1486" w:hanging="360"/>
      </w:pPr>
      <w:rPr>
        <w:rFonts w:ascii="Noto Sans Symbols" w:eastAsia="Noto Sans Symbols" w:hAnsi="Noto Sans Symbols" w:cs="Noto Sans Symbols"/>
      </w:rPr>
    </w:lvl>
    <w:lvl w:ilvl="1">
      <w:start w:val="1"/>
      <w:numFmt w:val="bullet"/>
      <w:lvlText w:val="o"/>
      <w:lvlJc w:val="left"/>
      <w:pPr>
        <w:ind w:left="2206" w:hanging="360"/>
      </w:pPr>
      <w:rPr>
        <w:rFonts w:ascii="Courier New" w:eastAsia="Courier New" w:hAnsi="Courier New" w:cs="Courier New"/>
      </w:rPr>
    </w:lvl>
    <w:lvl w:ilvl="2">
      <w:start w:val="1"/>
      <w:numFmt w:val="bullet"/>
      <w:lvlText w:val="▪"/>
      <w:lvlJc w:val="left"/>
      <w:pPr>
        <w:ind w:left="2926" w:hanging="360"/>
      </w:pPr>
      <w:rPr>
        <w:rFonts w:ascii="Noto Sans Symbols" w:eastAsia="Noto Sans Symbols" w:hAnsi="Noto Sans Symbols" w:cs="Noto Sans Symbols"/>
      </w:rPr>
    </w:lvl>
    <w:lvl w:ilvl="3">
      <w:start w:val="1"/>
      <w:numFmt w:val="bullet"/>
      <w:lvlText w:val="●"/>
      <w:lvlJc w:val="left"/>
      <w:pPr>
        <w:ind w:left="3646" w:hanging="360"/>
      </w:pPr>
      <w:rPr>
        <w:rFonts w:ascii="Noto Sans Symbols" w:eastAsia="Noto Sans Symbols" w:hAnsi="Noto Sans Symbols" w:cs="Noto Sans Symbols"/>
      </w:rPr>
    </w:lvl>
    <w:lvl w:ilvl="4">
      <w:start w:val="1"/>
      <w:numFmt w:val="bullet"/>
      <w:lvlText w:val="o"/>
      <w:lvlJc w:val="left"/>
      <w:pPr>
        <w:ind w:left="4366" w:hanging="360"/>
      </w:pPr>
      <w:rPr>
        <w:rFonts w:ascii="Courier New" w:eastAsia="Courier New" w:hAnsi="Courier New" w:cs="Courier New"/>
      </w:rPr>
    </w:lvl>
    <w:lvl w:ilvl="5">
      <w:start w:val="1"/>
      <w:numFmt w:val="bullet"/>
      <w:lvlText w:val="▪"/>
      <w:lvlJc w:val="left"/>
      <w:pPr>
        <w:ind w:left="5086" w:hanging="360"/>
      </w:pPr>
      <w:rPr>
        <w:rFonts w:ascii="Noto Sans Symbols" w:eastAsia="Noto Sans Symbols" w:hAnsi="Noto Sans Symbols" w:cs="Noto Sans Symbols"/>
      </w:rPr>
    </w:lvl>
    <w:lvl w:ilvl="6">
      <w:start w:val="1"/>
      <w:numFmt w:val="bullet"/>
      <w:lvlText w:val="●"/>
      <w:lvlJc w:val="left"/>
      <w:pPr>
        <w:ind w:left="5806" w:hanging="360"/>
      </w:pPr>
      <w:rPr>
        <w:rFonts w:ascii="Noto Sans Symbols" w:eastAsia="Noto Sans Symbols" w:hAnsi="Noto Sans Symbols" w:cs="Noto Sans Symbols"/>
      </w:rPr>
    </w:lvl>
    <w:lvl w:ilvl="7">
      <w:start w:val="1"/>
      <w:numFmt w:val="bullet"/>
      <w:lvlText w:val="o"/>
      <w:lvlJc w:val="left"/>
      <w:pPr>
        <w:ind w:left="6526" w:hanging="360"/>
      </w:pPr>
      <w:rPr>
        <w:rFonts w:ascii="Courier New" w:eastAsia="Courier New" w:hAnsi="Courier New" w:cs="Courier New"/>
      </w:rPr>
    </w:lvl>
    <w:lvl w:ilvl="8">
      <w:start w:val="1"/>
      <w:numFmt w:val="bullet"/>
      <w:lvlText w:val="▪"/>
      <w:lvlJc w:val="left"/>
      <w:pPr>
        <w:ind w:left="7246" w:hanging="360"/>
      </w:pPr>
      <w:rPr>
        <w:rFonts w:ascii="Noto Sans Symbols" w:eastAsia="Noto Sans Symbols" w:hAnsi="Noto Sans Symbols" w:cs="Noto Sans Symbols"/>
      </w:rPr>
    </w:lvl>
  </w:abstractNum>
  <w:num w:numId="1">
    <w:abstractNumId w:val="0"/>
  </w:num>
  <w:num w:numId="2">
    <w:abstractNumId w:val="14"/>
  </w:num>
  <w:num w:numId="3">
    <w:abstractNumId w:val="6"/>
  </w:num>
  <w:num w:numId="4">
    <w:abstractNumId w:val="10"/>
  </w:num>
  <w:num w:numId="5">
    <w:abstractNumId w:val="12"/>
  </w:num>
  <w:num w:numId="6">
    <w:abstractNumId w:val="5"/>
  </w:num>
  <w:num w:numId="7">
    <w:abstractNumId w:val="3"/>
  </w:num>
  <w:num w:numId="8">
    <w:abstractNumId w:val="1"/>
  </w:num>
  <w:num w:numId="9">
    <w:abstractNumId w:val="2"/>
  </w:num>
  <w:num w:numId="10">
    <w:abstractNumId w:val="15"/>
  </w:num>
  <w:num w:numId="11">
    <w:abstractNumId w:val="16"/>
  </w:num>
  <w:num w:numId="12">
    <w:abstractNumId w:val="11"/>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9"/>
  </w:num>
  <w:num w:numId="16">
    <w:abstractNumId w:val="8"/>
  </w:num>
  <w:num w:numId="17">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0D3"/>
    <w:rsid w:val="0000038F"/>
    <w:rsid w:val="0002508A"/>
    <w:rsid w:val="000C0913"/>
    <w:rsid w:val="000D77BD"/>
    <w:rsid w:val="001835B3"/>
    <w:rsid w:val="0018739B"/>
    <w:rsid w:val="001A79F3"/>
    <w:rsid w:val="002023A3"/>
    <w:rsid w:val="00231E7C"/>
    <w:rsid w:val="00276795"/>
    <w:rsid w:val="002C3135"/>
    <w:rsid w:val="003134F4"/>
    <w:rsid w:val="003226F1"/>
    <w:rsid w:val="00323BFE"/>
    <w:rsid w:val="0033309F"/>
    <w:rsid w:val="00347B59"/>
    <w:rsid w:val="00364A2F"/>
    <w:rsid w:val="0039646A"/>
    <w:rsid w:val="003B56EA"/>
    <w:rsid w:val="003D2752"/>
    <w:rsid w:val="00404A91"/>
    <w:rsid w:val="00424319"/>
    <w:rsid w:val="0045721E"/>
    <w:rsid w:val="00492F44"/>
    <w:rsid w:val="004E575F"/>
    <w:rsid w:val="004E6E7E"/>
    <w:rsid w:val="005635EE"/>
    <w:rsid w:val="00577229"/>
    <w:rsid w:val="005A4A39"/>
    <w:rsid w:val="005B0AF2"/>
    <w:rsid w:val="005B40C7"/>
    <w:rsid w:val="00616A43"/>
    <w:rsid w:val="00686477"/>
    <w:rsid w:val="006A2979"/>
    <w:rsid w:val="006E21FE"/>
    <w:rsid w:val="006E2472"/>
    <w:rsid w:val="006F35F8"/>
    <w:rsid w:val="00705D3A"/>
    <w:rsid w:val="0072591C"/>
    <w:rsid w:val="00733ED5"/>
    <w:rsid w:val="00762693"/>
    <w:rsid w:val="007C6306"/>
    <w:rsid w:val="008A6D50"/>
    <w:rsid w:val="008D427D"/>
    <w:rsid w:val="008E01ED"/>
    <w:rsid w:val="008E3B0E"/>
    <w:rsid w:val="00917B21"/>
    <w:rsid w:val="00932BD2"/>
    <w:rsid w:val="00972E3F"/>
    <w:rsid w:val="009735A3"/>
    <w:rsid w:val="009A2435"/>
    <w:rsid w:val="009C0755"/>
    <w:rsid w:val="009C4A20"/>
    <w:rsid w:val="009D160A"/>
    <w:rsid w:val="009F45AA"/>
    <w:rsid w:val="00A51F16"/>
    <w:rsid w:val="00A9091F"/>
    <w:rsid w:val="00AB18E5"/>
    <w:rsid w:val="00AB7138"/>
    <w:rsid w:val="00AE165E"/>
    <w:rsid w:val="00AE4E3C"/>
    <w:rsid w:val="00B27728"/>
    <w:rsid w:val="00B35E4E"/>
    <w:rsid w:val="00BB30D3"/>
    <w:rsid w:val="00BD7AD0"/>
    <w:rsid w:val="00BF2BBD"/>
    <w:rsid w:val="00C62436"/>
    <w:rsid w:val="00C636D3"/>
    <w:rsid w:val="00C771C9"/>
    <w:rsid w:val="00CD2818"/>
    <w:rsid w:val="00CD6358"/>
    <w:rsid w:val="00D42643"/>
    <w:rsid w:val="00D50D4D"/>
    <w:rsid w:val="00D510B4"/>
    <w:rsid w:val="00DA220F"/>
    <w:rsid w:val="00DC213B"/>
    <w:rsid w:val="00E34475"/>
    <w:rsid w:val="00E54176"/>
    <w:rsid w:val="00E708B4"/>
    <w:rsid w:val="00EE525C"/>
    <w:rsid w:val="00EE74A0"/>
    <w:rsid w:val="00EF57B7"/>
    <w:rsid w:val="00F325DC"/>
    <w:rsid w:val="00F42B0C"/>
    <w:rsid w:val="00F50416"/>
    <w:rsid w:val="00F8474B"/>
    <w:rsid w:val="00F952A6"/>
    <w:rsid w:val="00FB0AF4"/>
    <w:rsid w:val="00FE4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DE8AF"/>
  <w15:docId w15:val="{86DCE04F-594E-4A01-936A-BBF14E27E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30D3"/>
  </w:style>
  <w:style w:type="paragraph" w:styleId="1">
    <w:name w:val="heading 1"/>
    <w:basedOn w:val="a"/>
    <w:next w:val="a"/>
    <w:link w:val="10"/>
    <w:uiPriority w:val="9"/>
    <w:qFormat/>
    <w:rsid w:val="0045721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4E6E7E"/>
    <w:pPr>
      <w:keepNext/>
      <w:keepLines/>
      <w:spacing w:before="200" w:after="0" w:line="259" w:lineRule="auto"/>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0"/>
    <w:uiPriority w:val="9"/>
    <w:semiHidden/>
    <w:unhideWhenUsed/>
    <w:qFormat/>
    <w:rsid w:val="00364A2F"/>
    <w:pPr>
      <w:keepNext/>
      <w:keepLines/>
      <w:spacing w:before="280" w:after="80" w:line="259" w:lineRule="auto"/>
      <w:outlineLvl w:val="2"/>
    </w:pPr>
    <w:rPr>
      <w:rFonts w:ascii="Calibri" w:eastAsia="Calibri" w:hAnsi="Calibri" w:cs="Calibri"/>
      <w:b/>
      <w:sz w:val="28"/>
      <w:szCs w:val="28"/>
      <w:lang w:eastAsia="ru-RU"/>
    </w:rPr>
  </w:style>
  <w:style w:type="paragraph" w:styleId="4">
    <w:name w:val="heading 4"/>
    <w:basedOn w:val="a"/>
    <w:next w:val="a"/>
    <w:link w:val="40"/>
    <w:uiPriority w:val="9"/>
    <w:semiHidden/>
    <w:unhideWhenUsed/>
    <w:qFormat/>
    <w:rsid w:val="00364A2F"/>
    <w:pPr>
      <w:keepNext/>
      <w:keepLines/>
      <w:spacing w:before="240" w:after="40" w:line="259" w:lineRule="auto"/>
      <w:outlineLvl w:val="3"/>
    </w:pPr>
    <w:rPr>
      <w:rFonts w:ascii="Calibri" w:eastAsia="Calibri" w:hAnsi="Calibri" w:cs="Calibri"/>
      <w:b/>
      <w:sz w:val="24"/>
      <w:szCs w:val="24"/>
      <w:lang w:eastAsia="ru-RU"/>
    </w:rPr>
  </w:style>
  <w:style w:type="paragraph" w:styleId="5">
    <w:name w:val="heading 5"/>
    <w:basedOn w:val="a"/>
    <w:next w:val="a"/>
    <w:link w:val="50"/>
    <w:uiPriority w:val="9"/>
    <w:semiHidden/>
    <w:unhideWhenUsed/>
    <w:qFormat/>
    <w:rsid w:val="00364A2F"/>
    <w:pPr>
      <w:keepNext/>
      <w:keepLines/>
      <w:spacing w:before="220" w:after="40" w:line="259" w:lineRule="auto"/>
      <w:outlineLvl w:val="4"/>
    </w:pPr>
    <w:rPr>
      <w:rFonts w:ascii="Calibri" w:eastAsia="Calibri" w:hAnsi="Calibri" w:cs="Calibri"/>
      <w:b/>
      <w:lang w:eastAsia="ru-RU"/>
    </w:rPr>
  </w:style>
  <w:style w:type="paragraph" w:styleId="6">
    <w:name w:val="heading 6"/>
    <w:basedOn w:val="a"/>
    <w:next w:val="a"/>
    <w:link w:val="60"/>
    <w:uiPriority w:val="9"/>
    <w:semiHidden/>
    <w:unhideWhenUsed/>
    <w:qFormat/>
    <w:rsid w:val="00364A2F"/>
    <w:pPr>
      <w:keepNext/>
      <w:keepLines/>
      <w:spacing w:before="200" w:after="40" w:line="259" w:lineRule="auto"/>
      <w:outlineLvl w:val="5"/>
    </w:pPr>
    <w:rPr>
      <w:rFonts w:ascii="Calibri" w:eastAsia="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B3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aclassifiertype">
    <w:name w:val="qa_classifier_type"/>
    <w:basedOn w:val="a0"/>
    <w:rsid w:val="00BB30D3"/>
  </w:style>
  <w:style w:type="character" w:customStyle="1" w:styleId="qaclassifierdescr">
    <w:name w:val="qa_classifier_descr"/>
    <w:basedOn w:val="a0"/>
    <w:rsid w:val="00BB30D3"/>
  </w:style>
  <w:style w:type="character" w:customStyle="1" w:styleId="qaclassifierdescrcode">
    <w:name w:val="qa_classifier_descr_code"/>
    <w:basedOn w:val="a0"/>
    <w:rsid w:val="00BB30D3"/>
  </w:style>
  <w:style w:type="character" w:customStyle="1" w:styleId="qaclassifierdescrprimary">
    <w:name w:val="qa_classifier_descr_primary"/>
    <w:basedOn w:val="a0"/>
    <w:rsid w:val="00BB30D3"/>
  </w:style>
  <w:style w:type="character" w:customStyle="1" w:styleId="qabuget">
    <w:name w:val="qa_buget"/>
    <w:basedOn w:val="a0"/>
    <w:rsid w:val="00BB30D3"/>
  </w:style>
  <w:style w:type="character" w:customStyle="1" w:styleId="qacode">
    <w:name w:val="qa_code"/>
    <w:basedOn w:val="a0"/>
    <w:rsid w:val="00BB30D3"/>
  </w:style>
  <w:style w:type="character" w:styleId="a4">
    <w:name w:val="Hyperlink"/>
    <w:basedOn w:val="a0"/>
    <w:uiPriority w:val="99"/>
    <w:unhideWhenUsed/>
    <w:rsid w:val="009F45AA"/>
    <w:rPr>
      <w:color w:val="0000FF"/>
      <w:u w:val="single"/>
    </w:rPr>
  </w:style>
  <w:style w:type="paragraph" w:styleId="a5">
    <w:name w:val="List Paragraph"/>
    <w:aliases w:val="Numbered List,Список уровня 2,Elenco Normale,Chapter10,название табл/рис,заголовок 1.1,Number Bullets,List Paragraph (numbered (a)),List Paragraph_Num123,CA bullets,EBRD List,Заголовок 1.1,1. спис,Содержание. 2 уровень,Заголовок_3,Абзац"/>
    <w:basedOn w:val="a"/>
    <w:link w:val="a6"/>
    <w:uiPriority w:val="99"/>
    <w:qFormat/>
    <w:rsid w:val="00616A43"/>
    <w:pPr>
      <w:ind w:left="720"/>
      <w:contextualSpacing/>
    </w:pPr>
    <w:rPr>
      <w:rFonts w:ascii="Calibri" w:eastAsia="Calibri" w:hAnsi="Calibri" w:cs="Times New Roman"/>
    </w:rPr>
  </w:style>
  <w:style w:type="character" w:customStyle="1" w:styleId="20">
    <w:name w:val="Заголовок 2 Знак"/>
    <w:basedOn w:val="a0"/>
    <w:link w:val="2"/>
    <w:uiPriority w:val="9"/>
    <w:semiHidden/>
    <w:rsid w:val="004E6E7E"/>
    <w:rPr>
      <w:rFonts w:asciiTheme="majorHAnsi" w:eastAsiaTheme="majorEastAsia" w:hAnsiTheme="majorHAnsi" w:cstheme="majorBidi"/>
      <w:b/>
      <w:bCs/>
      <w:color w:val="4F81BD" w:themeColor="accent1"/>
      <w:sz w:val="26"/>
      <w:szCs w:val="26"/>
      <w:lang w:val="ru-RU"/>
    </w:rPr>
  </w:style>
  <w:style w:type="character" w:customStyle="1" w:styleId="a6">
    <w:name w:val="Абзац списка Знак"/>
    <w:aliases w:val="Numbered List Знак,Список уровня 2 Знак,Elenco Normale Знак,Chapter10 Знак,название табл/рис Знак,заголовок 1.1 Знак,Number Bullets Знак,List Paragraph (numbered (a)) Знак,List Paragraph_Num123 Знак,CA bullets Знак,EBRD List Знак"/>
    <w:link w:val="a5"/>
    <w:uiPriority w:val="34"/>
    <w:qFormat/>
    <w:locked/>
    <w:rsid w:val="004E6E7E"/>
    <w:rPr>
      <w:rFonts w:ascii="Calibri" w:eastAsia="Calibri" w:hAnsi="Calibri" w:cs="Times New Roman"/>
    </w:rPr>
  </w:style>
  <w:style w:type="character" w:customStyle="1" w:styleId="11">
    <w:name w:val="Основной текст1"/>
    <w:basedOn w:val="a0"/>
    <w:rsid w:val="004E6E7E"/>
    <w:rPr>
      <w:rFonts w:ascii="Times New Roman" w:eastAsia="Times New Roman" w:hAnsi="Times New Roman"/>
      <w:color w:val="000000"/>
      <w:spacing w:val="0"/>
      <w:w w:val="100"/>
      <w:position w:val="0"/>
      <w:sz w:val="22"/>
      <w:szCs w:val="22"/>
      <w:shd w:val="clear" w:color="auto" w:fill="FFFFFF"/>
      <w:lang w:val="uk-UA"/>
    </w:rPr>
  </w:style>
  <w:style w:type="paragraph" w:styleId="a7">
    <w:name w:val="Normal (Web)"/>
    <w:aliases w:val="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Знак17,Знак18 Знак,Знак17 Знак1,Обычный (Web)"/>
    <w:basedOn w:val="a"/>
    <w:link w:val="a8"/>
    <w:uiPriority w:val="99"/>
    <w:qFormat/>
    <w:rsid w:val="00B35E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Знак17 Знак"/>
    <w:link w:val="a7"/>
    <w:uiPriority w:val="99"/>
    <w:locked/>
    <w:rsid w:val="00B35E4E"/>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5721E"/>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364A2F"/>
    <w:rPr>
      <w:rFonts w:ascii="Calibri" w:eastAsia="Calibri" w:hAnsi="Calibri" w:cs="Calibri"/>
      <w:b/>
      <w:sz w:val="28"/>
      <w:szCs w:val="28"/>
      <w:lang w:eastAsia="ru-RU"/>
    </w:rPr>
  </w:style>
  <w:style w:type="character" w:customStyle="1" w:styleId="40">
    <w:name w:val="Заголовок 4 Знак"/>
    <w:basedOn w:val="a0"/>
    <w:link w:val="4"/>
    <w:uiPriority w:val="9"/>
    <w:semiHidden/>
    <w:rsid w:val="00364A2F"/>
    <w:rPr>
      <w:rFonts w:ascii="Calibri" w:eastAsia="Calibri" w:hAnsi="Calibri" w:cs="Calibri"/>
      <w:b/>
      <w:sz w:val="24"/>
      <w:szCs w:val="24"/>
      <w:lang w:eastAsia="ru-RU"/>
    </w:rPr>
  </w:style>
  <w:style w:type="character" w:customStyle="1" w:styleId="50">
    <w:name w:val="Заголовок 5 Знак"/>
    <w:basedOn w:val="a0"/>
    <w:link w:val="5"/>
    <w:uiPriority w:val="9"/>
    <w:semiHidden/>
    <w:rsid w:val="00364A2F"/>
    <w:rPr>
      <w:rFonts w:ascii="Calibri" w:eastAsia="Calibri" w:hAnsi="Calibri" w:cs="Calibri"/>
      <w:b/>
      <w:lang w:eastAsia="ru-RU"/>
    </w:rPr>
  </w:style>
  <w:style w:type="character" w:customStyle="1" w:styleId="60">
    <w:name w:val="Заголовок 6 Знак"/>
    <w:basedOn w:val="a0"/>
    <w:link w:val="6"/>
    <w:uiPriority w:val="9"/>
    <w:semiHidden/>
    <w:rsid w:val="00364A2F"/>
    <w:rPr>
      <w:rFonts w:ascii="Calibri" w:eastAsia="Calibri" w:hAnsi="Calibri" w:cs="Calibri"/>
      <w:b/>
      <w:sz w:val="20"/>
      <w:szCs w:val="20"/>
      <w:lang w:eastAsia="ru-RU"/>
    </w:rPr>
  </w:style>
  <w:style w:type="paragraph" w:customStyle="1" w:styleId="12">
    <w:name w:val="Звичайний1"/>
    <w:rsid w:val="00364A2F"/>
    <w:pPr>
      <w:spacing w:after="160" w:line="259" w:lineRule="auto"/>
    </w:pPr>
    <w:rPr>
      <w:rFonts w:ascii="Calibri" w:eastAsia="Calibri" w:hAnsi="Calibri" w:cs="Calibri"/>
      <w:lang w:eastAsia="ru-RU"/>
    </w:rPr>
  </w:style>
  <w:style w:type="table" w:customStyle="1" w:styleId="TableNormal">
    <w:name w:val="Table Normal"/>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9">
    <w:name w:val="Title"/>
    <w:basedOn w:val="a"/>
    <w:next w:val="a"/>
    <w:link w:val="aa"/>
    <w:uiPriority w:val="10"/>
    <w:qFormat/>
    <w:rsid w:val="00364A2F"/>
    <w:pPr>
      <w:keepNext/>
      <w:keepLines/>
      <w:spacing w:before="480" w:after="120" w:line="259" w:lineRule="auto"/>
    </w:pPr>
    <w:rPr>
      <w:rFonts w:ascii="Calibri" w:eastAsia="Calibri" w:hAnsi="Calibri" w:cs="Calibri"/>
      <w:b/>
      <w:sz w:val="72"/>
      <w:szCs w:val="72"/>
      <w:lang w:eastAsia="ru-RU"/>
    </w:rPr>
  </w:style>
  <w:style w:type="character" w:customStyle="1" w:styleId="aa">
    <w:name w:val="Заголовок Знак"/>
    <w:basedOn w:val="a0"/>
    <w:link w:val="a9"/>
    <w:uiPriority w:val="10"/>
    <w:rsid w:val="00364A2F"/>
    <w:rPr>
      <w:rFonts w:ascii="Calibri" w:eastAsia="Calibri" w:hAnsi="Calibri" w:cs="Calibri"/>
      <w:b/>
      <w:sz w:val="72"/>
      <w:szCs w:val="72"/>
      <w:lang w:eastAsia="ru-RU"/>
    </w:rPr>
  </w:style>
  <w:style w:type="paragraph" w:customStyle="1" w:styleId="21">
    <w:name w:val="Звичайний2"/>
    <w:rsid w:val="00364A2F"/>
    <w:pPr>
      <w:spacing w:after="160" w:line="259" w:lineRule="auto"/>
    </w:pPr>
    <w:rPr>
      <w:rFonts w:ascii="Calibri" w:eastAsia="Calibri" w:hAnsi="Calibri" w:cs="Calibri"/>
      <w:lang w:eastAsia="ru-RU"/>
    </w:rPr>
  </w:style>
  <w:style w:type="table" w:customStyle="1" w:styleId="TableNormal2">
    <w:name w:val="Table Normal2"/>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table" w:customStyle="1" w:styleId="TableNormal1">
    <w:name w:val="Table Normal1"/>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b">
    <w:name w:val="Subtitle"/>
    <w:basedOn w:val="21"/>
    <w:next w:val="21"/>
    <w:link w:val="ac"/>
    <w:rsid w:val="00364A2F"/>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ac">
    <w:name w:val="Подзаголовок Знак"/>
    <w:basedOn w:val="a0"/>
    <w:link w:val="ab"/>
    <w:rsid w:val="00364A2F"/>
    <w:rPr>
      <w:rFonts w:ascii="Georgia" w:eastAsia="Georgia" w:hAnsi="Georgia" w:cs="Georgia"/>
      <w:i/>
      <w:color w:val="666666"/>
      <w:sz w:val="48"/>
      <w:szCs w:val="48"/>
      <w:lang w:eastAsia="ru-RU"/>
    </w:rPr>
  </w:style>
  <w:style w:type="table" w:customStyle="1" w:styleId="7">
    <w:name w:val="7"/>
    <w:basedOn w:val="TableNormal1"/>
    <w:rsid w:val="00364A2F"/>
    <w:tblPr>
      <w:tblStyleRowBandSize w:val="1"/>
      <w:tblStyleColBandSize w:val="1"/>
      <w:tblCellMar>
        <w:top w:w="100" w:type="dxa"/>
        <w:left w:w="100" w:type="dxa"/>
        <w:bottom w:w="100" w:type="dxa"/>
        <w:right w:w="100" w:type="dxa"/>
      </w:tblCellMar>
    </w:tblPr>
  </w:style>
  <w:style w:type="paragraph" w:customStyle="1" w:styleId="rvps2">
    <w:name w:val="rvps2"/>
    <w:basedOn w:val="a"/>
    <w:rsid w:val="00364A2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d">
    <w:name w:val="annotation reference"/>
    <w:basedOn w:val="a0"/>
    <w:uiPriority w:val="99"/>
    <w:semiHidden/>
    <w:unhideWhenUsed/>
    <w:rsid w:val="00364A2F"/>
    <w:rPr>
      <w:sz w:val="16"/>
      <w:szCs w:val="16"/>
    </w:rPr>
  </w:style>
  <w:style w:type="paragraph" w:styleId="ae">
    <w:name w:val="annotation text"/>
    <w:basedOn w:val="a"/>
    <w:link w:val="af"/>
    <w:uiPriority w:val="99"/>
    <w:semiHidden/>
    <w:unhideWhenUsed/>
    <w:rsid w:val="00364A2F"/>
    <w:pPr>
      <w:spacing w:after="160" w:line="240" w:lineRule="auto"/>
    </w:pPr>
    <w:rPr>
      <w:rFonts w:ascii="Calibri" w:eastAsia="Calibri" w:hAnsi="Calibri" w:cs="Calibri"/>
      <w:sz w:val="20"/>
      <w:szCs w:val="20"/>
      <w:lang w:eastAsia="ru-RU"/>
    </w:rPr>
  </w:style>
  <w:style w:type="character" w:customStyle="1" w:styleId="af">
    <w:name w:val="Текст примечания Знак"/>
    <w:basedOn w:val="a0"/>
    <w:link w:val="ae"/>
    <w:uiPriority w:val="99"/>
    <w:semiHidden/>
    <w:rsid w:val="00364A2F"/>
    <w:rPr>
      <w:rFonts w:ascii="Calibri" w:eastAsia="Calibri" w:hAnsi="Calibri" w:cs="Calibri"/>
      <w:sz w:val="20"/>
      <w:szCs w:val="20"/>
      <w:lang w:eastAsia="ru-RU"/>
    </w:rPr>
  </w:style>
  <w:style w:type="paragraph" w:styleId="af0">
    <w:name w:val="annotation subject"/>
    <w:basedOn w:val="ae"/>
    <w:next w:val="ae"/>
    <w:link w:val="af1"/>
    <w:uiPriority w:val="99"/>
    <w:unhideWhenUsed/>
    <w:rsid w:val="00364A2F"/>
    <w:rPr>
      <w:b/>
      <w:bCs/>
    </w:rPr>
  </w:style>
  <w:style w:type="character" w:customStyle="1" w:styleId="af1">
    <w:name w:val="Тема примечания Знак"/>
    <w:basedOn w:val="af"/>
    <w:link w:val="af0"/>
    <w:uiPriority w:val="99"/>
    <w:rsid w:val="00364A2F"/>
    <w:rPr>
      <w:rFonts w:ascii="Calibri" w:eastAsia="Calibri" w:hAnsi="Calibri" w:cs="Calibri"/>
      <w:b/>
      <w:bCs/>
      <w:sz w:val="20"/>
      <w:szCs w:val="20"/>
      <w:lang w:eastAsia="ru-RU"/>
    </w:rPr>
  </w:style>
  <w:style w:type="paragraph" w:styleId="af2">
    <w:name w:val="Balloon Text"/>
    <w:basedOn w:val="a"/>
    <w:link w:val="af3"/>
    <w:uiPriority w:val="99"/>
    <w:semiHidden/>
    <w:unhideWhenUsed/>
    <w:rsid w:val="00364A2F"/>
    <w:pPr>
      <w:spacing w:after="0" w:line="240" w:lineRule="auto"/>
    </w:pPr>
    <w:rPr>
      <w:rFonts w:ascii="Segoe UI" w:eastAsia="Calibri" w:hAnsi="Segoe UI" w:cs="Segoe UI"/>
      <w:sz w:val="18"/>
      <w:szCs w:val="18"/>
      <w:lang w:eastAsia="ru-RU"/>
    </w:rPr>
  </w:style>
  <w:style w:type="character" w:customStyle="1" w:styleId="af3">
    <w:name w:val="Текст выноски Знак"/>
    <w:basedOn w:val="a0"/>
    <w:link w:val="af2"/>
    <w:uiPriority w:val="99"/>
    <w:semiHidden/>
    <w:rsid w:val="00364A2F"/>
    <w:rPr>
      <w:rFonts w:ascii="Segoe UI" w:eastAsia="Calibri" w:hAnsi="Segoe UI" w:cs="Segoe UI"/>
      <w:sz w:val="18"/>
      <w:szCs w:val="18"/>
      <w:lang w:eastAsia="ru-RU"/>
    </w:rPr>
  </w:style>
  <w:style w:type="table" w:customStyle="1" w:styleId="61">
    <w:name w:val="6"/>
    <w:basedOn w:val="TableNormal1"/>
    <w:rsid w:val="00364A2F"/>
    <w:tblPr>
      <w:tblStyleRowBandSize w:val="1"/>
      <w:tblStyleColBandSize w:val="1"/>
      <w:tblCellMar>
        <w:top w:w="100" w:type="dxa"/>
        <w:left w:w="100" w:type="dxa"/>
        <w:bottom w:w="100" w:type="dxa"/>
        <w:right w:w="100" w:type="dxa"/>
      </w:tblCellMar>
    </w:tblPr>
  </w:style>
  <w:style w:type="table" w:customStyle="1" w:styleId="51">
    <w:name w:val="5"/>
    <w:basedOn w:val="TableNormal1"/>
    <w:rsid w:val="00364A2F"/>
    <w:tblPr>
      <w:tblStyleRowBandSize w:val="1"/>
      <w:tblStyleColBandSize w:val="1"/>
      <w:tblCellMar>
        <w:top w:w="100" w:type="dxa"/>
        <w:left w:w="100" w:type="dxa"/>
        <w:bottom w:w="100" w:type="dxa"/>
        <w:right w:w="100" w:type="dxa"/>
      </w:tblCellMar>
    </w:tblPr>
  </w:style>
  <w:style w:type="table" w:customStyle="1" w:styleId="41">
    <w:name w:val="4"/>
    <w:basedOn w:val="TableNormal1"/>
    <w:rsid w:val="00364A2F"/>
    <w:tblPr>
      <w:tblStyleRowBandSize w:val="1"/>
      <w:tblStyleColBandSize w:val="1"/>
      <w:tblCellMar>
        <w:top w:w="100" w:type="dxa"/>
        <w:left w:w="100" w:type="dxa"/>
        <w:bottom w:w="100" w:type="dxa"/>
        <w:right w:w="100" w:type="dxa"/>
      </w:tblCellMar>
    </w:tblPr>
  </w:style>
  <w:style w:type="table" w:customStyle="1" w:styleId="31">
    <w:name w:val="3"/>
    <w:basedOn w:val="TableNormal1"/>
    <w:rsid w:val="00364A2F"/>
    <w:tblPr>
      <w:tblStyleRowBandSize w:val="1"/>
      <w:tblStyleColBandSize w:val="1"/>
      <w:tblCellMar>
        <w:top w:w="100" w:type="dxa"/>
        <w:left w:w="100" w:type="dxa"/>
        <w:bottom w:w="100" w:type="dxa"/>
        <w:right w:w="100" w:type="dxa"/>
      </w:tblCellMar>
    </w:tblPr>
  </w:style>
  <w:style w:type="table" w:customStyle="1" w:styleId="22">
    <w:name w:val="2"/>
    <w:basedOn w:val="TableNormal1"/>
    <w:rsid w:val="00364A2F"/>
    <w:tblPr>
      <w:tblStyleRowBandSize w:val="1"/>
      <w:tblStyleColBandSize w:val="1"/>
      <w:tblCellMar>
        <w:top w:w="100" w:type="dxa"/>
        <w:left w:w="100" w:type="dxa"/>
        <w:bottom w:w="100" w:type="dxa"/>
        <w:right w:w="100" w:type="dxa"/>
      </w:tblCellMar>
    </w:tblPr>
  </w:style>
  <w:style w:type="table" w:customStyle="1" w:styleId="13">
    <w:name w:val="1"/>
    <w:basedOn w:val="TableNormal1"/>
    <w:rsid w:val="00364A2F"/>
    <w:tblPr>
      <w:tblStyleRowBandSize w:val="1"/>
      <w:tblStyleColBandSize w:val="1"/>
      <w:tblCellMar>
        <w:top w:w="100" w:type="dxa"/>
        <w:left w:w="100" w:type="dxa"/>
        <w:bottom w:w="100" w:type="dxa"/>
        <w:right w:w="100" w:type="dxa"/>
      </w:tblCellMar>
    </w:tblPr>
  </w:style>
  <w:style w:type="paragraph" w:customStyle="1" w:styleId="32">
    <w:name w:val="Без интервала3"/>
    <w:qFormat/>
    <w:rsid w:val="00364A2F"/>
    <w:pPr>
      <w:suppressAutoHyphens/>
      <w:spacing w:after="0" w:line="240" w:lineRule="auto"/>
    </w:pPr>
    <w:rPr>
      <w:rFonts w:ascii="Times New Roman" w:eastAsia="Times New Roman" w:hAnsi="Times New Roman" w:cs="Times New Roman"/>
      <w:szCs w:val="20"/>
      <w:lang w:val="ru-RU" w:eastAsia="ru-RU"/>
    </w:rPr>
  </w:style>
  <w:style w:type="paragraph" w:styleId="af4">
    <w:name w:val="header"/>
    <w:basedOn w:val="a"/>
    <w:link w:val="af5"/>
    <w:uiPriority w:val="99"/>
    <w:semiHidden/>
    <w:unhideWhenUsed/>
    <w:rsid w:val="00364A2F"/>
    <w:pPr>
      <w:tabs>
        <w:tab w:val="center" w:pos="4677"/>
        <w:tab w:val="right" w:pos="9355"/>
      </w:tabs>
      <w:spacing w:after="0" w:line="240" w:lineRule="auto"/>
    </w:pPr>
    <w:rPr>
      <w:rFonts w:ascii="Calibri" w:eastAsia="Calibri" w:hAnsi="Calibri" w:cs="Calibri"/>
      <w:lang w:eastAsia="ru-RU"/>
    </w:rPr>
  </w:style>
  <w:style w:type="character" w:customStyle="1" w:styleId="af5">
    <w:name w:val="Верхний колонтитул Знак"/>
    <w:basedOn w:val="a0"/>
    <w:link w:val="af4"/>
    <w:uiPriority w:val="99"/>
    <w:semiHidden/>
    <w:rsid w:val="00364A2F"/>
    <w:rPr>
      <w:rFonts w:ascii="Calibri" w:eastAsia="Calibri" w:hAnsi="Calibri" w:cs="Calibri"/>
      <w:lang w:eastAsia="ru-RU"/>
    </w:rPr>
  </w:style>
  <w:style w:type="paragraph" w:styleId="af6">
    <w:name w:val="footer"/>
    <w:basedOn w:val="a"/>
    <w:link w:val="af7"/>
    <w:uiPriority w:val="99"/>
    <w:semiHidden/>
    <w:unhideWhenUsed/>
    <w:rsid w:val="00364A2F"/>
    <w:pPr>
      <w:tabs>
        <w:tab w:val="center" w:pos="4677"/>
        <w:tab w:val="right" w:pos="9355"/>
      </w:tabs>
      <w:spacing w:after="0" w:line="240" w:lineRule="auto"/>
    </w:pPr>
    <w:rPr>
      <w:rFonts w:ascii="Calibri" w:eastAsia="Calibri" w:hAnsi="Calibri" w:cs="Calibri"/>
      <w:lang w:eastAsia="ru-RU"/>
    </w:rPr>
  </w:style>
  <w:style w:type="character" w:customStyle="1" w:styleId="af7">
    <w:name w:val="Нижний колонтитул Знак"/>
    <w:basedOn w:val="a0"/>
    <w:link w:val="af6"/>
    <w:uiPriority w:val="99"/>
    <w:semiHidden/>
    <w:rsid w:val="00364A2F"/>
    <w:rPr>
      <w:rFonts w:ascii="Calibri" w:eastAsia="Calibri" w:hAnsi="Calibri" w:cs="Calibri"/>
      <w:lang w:eastAsia="ru-RU"/>
    </w:rPr>
  </w:style>
  <w:style w:type="paragraph" w:styleId="af8">
    <w:name w:val="Body Text"/>
    <w:basedOn w:val="a"/>
    <w:link w:val="af9"/>
    <w:uiPriority w:val="1"/>
    <w:qFormat/>
    <w:rsid w:val="00364A2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f9">
    <w:name w:val="Основной текст Знак"/>
    <w:basedOn w:val="a0"/>
    <w:link w:val="af8"/>
    <w:uiPriority w:val="1"/>
    <w:rsid w:val="00364A2F"/>
    <w:rPr>
      <w:rFonts w:ascii="Times New Roman" w:eastAsia="Times New Roman" w:hAnsi="Times New Roman" w:cs="Times New Roman"/>
      <w:sz w:val="24"/>
      <w:szCs w:val="24"/>
    </w:rPr>
  </w:style>
  <w:style w:type="character" w:customStyle="1" w:styleId="rvts37">
    <w:name w:val="rvts37"/>
    <w:basedOn w:val="a0"/>
    <w:rsid w:val="009735A3"/>
  </w:style>
  <w:style w:type="paragraph" w:customStyle="1" w:styleId="Standard">
    <w:name w:val="Standard"/>
    <w:qFormat/>
    <w:rsid w:val="009735A3"/>
    <w:pPr>
      <w:widowControl w:val="0"/>
      <w:suppressAutoHyphens/>
      <w:spacing w:after="0" w:line="240" w:lineRule="auto"/>
      <w:textAlignment w:val="baseline"/>
    </w:pPr>
    <w:rPr>
      <w:rFonts w:ascii="Arial" w:eastAsia="Lucida Sans Unicode" w:hAnsi="Arial" w:cs="Tahoma"/>
      <w:kern w:val="1"/>
      <w:sz w:val="21"/>
      <w:szCs w:val="24"/>
      <w:lang w:val="ru-RU" w:eastAsia="hi-IN" w:bidi="hi-IN"/>
    </w:rPr>
  </w:style>
  <w:style w:type="paragraph" w:customStyle="1" w:styleId="rvps17">
    <w:name w:val="rvps17"/>
    <w:basedOn w:val="a"/>
    <w:rsid w:val="009735A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64">
    <w:name w:val="rvts64"/>
    <w:basedOn w:val="a0"/>
    <w:rsid w:val="009735A3"/>
  </w:style>
  <w:style w:type="paragraph" w:customStyle="1" w:styleId="rvps7">
    <w:name w:val="rvps7"/>
    <w:basedOn w:val="a"/>
    <w:rsid w:val="009735A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9735A3"/>
  </w:style>
  <w:style w:type="character" w:styleId="afa">
    <w:name w:val="Strong"/>
    <w:uiPriority w:val="22"/>
    <w:qFormat/>
    <w:rsid w:val="00BD7AD0"/>
    <w:rPr>
      <w:b/>
      <w:bCs/>
    </w:rPr>
  </w:style>
  <w:style w:type="character" w:customStyle="1" w:styleId="font11">
    <w:name w:val="font11"/>
    <w:qFormat/>
    <w:rsid w:val="00BD7AD0"/>
    <w:rPr>
      <w:rFonts w:ascii="Calibri" w:hAnsi="Calibri" w:cs="Calibri" w:hint="default"/>
      <w:color w:val="000000"/>
      <w:u w:val="none"/>
    </w:rPr>
  </w:style>
  <w:style w:type="character" w:customStyle="1" w:styleId="font01">
    <w:name w:val="font01"/>
    <w:qFormat/>
    <w:rsid w:val="00BD7AD0"/>
    <w:rPr>
      <w:rFonts w:ascii="Times New Roman" w:hAnsi="Times New Roman" w:cs="Times New Roman" w:hint="default"/>
      <w:color w:val="000000"/>
      <w:u w:val="none"/>
    </w:rPr>
  </w:style>
  <w:style w:type="paragraph" w:customStyle="1" w:styleId="TableParagraph">
    <w:name w:val="Table Paragraph"/>
    <w:basedOn w:val="a"/>
    <w:uiPriority w:val="1"/>
    <w:qFormat/>
    <w:rsid w:val="00276795"/>
    <w:pPr>
      <w:autoSpaceDE w:val="0"/>
      <w:autoSpaceDN w:val="0"/>
      <w:spacing w:after="0" w:line="240" w:lineRule="auto"/>
    </w:pPr>
    <w:rPr>
      <w:rFonts w:ascii="Arial" w:eastAsia="Calibri" w:hAnsi="Arial" w:cs="Arial"/>
      <w:lang w:eastAsia="uk-UA"/>
    </w:rPr>
  </w:style>
  <w:style w:type="character" w:customStyle="1" w:styleId="ocm6pu">
    <w:name w:val="_ocm6pu"/>
    <w:basedOn w:val="a0"/>
    <w:rsid w:val="00276795"/>
  </w:style>
  <w:style w:type="paragraph" w:customStyle="1" w:styleId="docdata">
    <w:name w:val="docdata"/>
    <w:aliases w:val="docy,v5,1775,baiaagaaboqcaaadkauaaau2bqaaaaaaaaaaaaaaaaaaaaaaaaaaaaaaaaaaaaaaaaaaaaaaaaaaaaaaaaaaaaaaaaaaaaaaaaaaaaaaaaaaaaaaaaaaaaaaaaaaaaaaaaaaaaaaaaaaaaaaaaaaaaaaaaaaaaaaaaaaaaaaaaaaaaaaaaaaaaaaaaaaaaaaaaaaaaaaaaaaaaaaaaaaaaaaaaaaaaaaaaaaaaaa"/>
    <w:basedOn w:val="a"/>
    <w:rsid w:val="00A51F1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HTML">
    <w:name w:val="HTML Preformatted"/>
    <w:basedOn w:val="a"/>
    <w:link w:val="HTML0"/>
    <w:uiPriority w:val="99"/>
    <w:unhideWhenUsed/>
    <w:rsid w:val="0002508A"/>
    <w:pPr>
      <w:spacing w:after="0" w:line="240" w:lineRule="auto"/>
    </w:pPr>
    <w:rPr>
      <w:rFonts w:ascii="Consolas" w:eastAsia="Calibri" w:hAnsi="Consolas" w:cs="Times New Roman"/>
      <w:sz w:val="20"/>
      <w:szCs w:val="20"/>
    </w:rPr>
  </w:style>
  <w:style w:type="character" w:customStyle="1" w:styleId="HTML0">
    <w:name w:val="Стандартный HTML Знак"/>
    <w:basedOn w:val="a0"/>
    <w:link w:val="HTML"/>
    <w:uiPriority w:val="99"/>
    <w:rsid w:val="0002508A"/>
    <w:rPr>
      <w:rFonts w:ascii="Consolas" w:eastAsia="Calibri" w:hAnsi="Consolas" w:cs="Times New Roman"/>
      <w:sz w:val="20"/>
      <w:szCs w:val="20"/>
    </w:rPr>
  </w:style>
  <w:style w:type="paragraph" w:styleId="23">
    <w:name w:val="Body Text Indent 2"/>
    <w:basedOn w:val="a"/>
    <w:link w:val="24"/>
    <w:uiPriority w:val="99"/>
    <w:unhideWhenUsed/>
    <w:rsid w:val="0002508A"/>
    <w:pPr>
      <w:spacing w:after="120" w:line="480" w:lineRule="auto"/>
      <w:ind w:left="283"/>
    </w:pPr>
    <w:rPr>
      <w:rFonts w:ascii="Calibri" w:eastAsia="Calibri" w:hAnsi="Calibri" w:cs="Times New Roman"/>
    </w:rPr>
  </w:style>
  <w:style w:type="character" w:customStyle="1" w:styleId="24">
    <w:name w:val="Основной текст с отступом 2 Знак"/>
    <w:basedOn w:val="a0"/>
    <w:link w:val="23"/>
    <w:uiPriority w:val="99"/>
    <w:rsid w:val="0002508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410571">
      <w:bodyDiv w:val="1"/>
      <w:marLeft w:val="0"/>
      <w:marRight w:val="0"/>
      <w:marTop w:val="0"/>
      <w:marBottom w:val="0"/>
      <w:divBdr>
        <w:top w:val="none" w:sz="0" w:space="0" w:color="auto"/>
        <w:left w:val="none" w:sz="0" w:space="0" w:color="auto"/>
        <w:bottom w:val="none" w:sz="0" w:space="0" w:color="auto"/>
        <w:right w:val="none" w:sz="0" w:space="0" w:color="auto"/>
      </w:divBdr>
    </w:div>
    <w:div w:id="139893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k.wikipedia.org/wiki/HACCP" TargetMode="External"/><Relationship Id="rId5" Type="http://schemas.openxmlformats.org/officeDocument/2006/relationships/hyperlink" Target="https://edz.mcfr.ua/npd-doc?npmid=94&amp;npid=6328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6</Pages>
  <Words>10525</Words>
  <Characters>6000</Characters>
  <Application>Microsoft Office Word</Application>
  <DocSecurity>0</DocSecurity>
  <Lines>50</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Светлана</dc:creator>
  <cp:lastModifiedBy>Olesya</cp:lastModifiedBy>
  <cp:revision>24</cp:revision>
  <cp:lastPrinted>2023-02-28T13:46:00Z</cp:lastPrinted>
  <dcterms:created xsi:type="dcterms:W3CDTF">2024-06-05T13:45:00Z</dcterms:created>
  <dcterms:modified xsi:type="dcterms:W3CDTF">2026-08-14T07:08:00Z</dcterms:modified>
</cp:coreProperties>
</file>